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AA" w:rsidRPr="005D79B5" w:rsidRDefault="001065EF" w:rsidP="007F34F6">
      <w:pPr>
        <w:jc w:val="center"/>
        <w:rPr>
          <w:color w:val="0070C0"/>
          <w:rtl/>
        </w:rPr>
      </w:pPr>
      <w:r>
        <w:rPr>
          <w:rFonts w:hint="cs"/>
          <w:color w:val="0070C0"/>
          <w:rtl/>
        </w:rPr>
        <w:t>מכתב</w:t>
      </w:r>
      <w:r w:rsidR="007F34F6">
        <w:rPr>
          <w:rFonts w:hint="cs"/>
          <w:color w:val="0070C0"/>
          <w:rtl/>
        </w:rPr>
        <w:t xml:space="preserve"> </w:t>
      </w:r>
      <w:r>
        <w:rPr>
          <w:rFonts w:hint="cs"/>
          <w:color w:val="0070C0"/>
          <w:rtl/>
        </w:rPr>
        <w:t>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r w:rsidR="00FE1CC8">
        <w:rPr>
          <w:rFonts w:hint="cs"/>
          <w:color w:val="0070C0"/>
          <w:rtl/>
        </w:rPr>
        <w:t>9</w:t>
      </w:r>
      <w:r w:rsidR="0060313C" w:rsidRPr="005D79B5">
        <w:rPr>
          <w:color w:val="0070C0"/>
          <w:rtl/>
        </w:rPr>
        <w:t xml:space="preserve"> </w:t>
      </w:r>
      <w:r w:rsidR="00CA2E3C">
        <w:rPr>
          <w:rFonts w:hint="cs"/>
          <w:color w:val="0070C0"/>
          <w:rtl/>
        </w:rPr>
        <w:t xml:space="preserve">א </w:t>
      </w:r>
      <w:r w:rsidR="0060313C" w:rsidRPr="005D79B5">
        <w:rPr>
          <w:color w:val="0070C0"/>
          <w:rtl/>
        </w:rPr>
        <w:t xml:space="preserve">– </w:t>
      </w:r>
      <w:r w:rsidR="00354F67">
        <w:rPr>
          <w:rFonts w:hint="cs"/>
          <w:color w:val="0070C0"/>
          <w:rtl/>
        </w:rPr>
        <w:t xml:space="preserve">שרות </w:t>
      </w:r>
      <w:r w:rsidR="00FE1CC8">
        <w:rPr>
          <w:rFonts w:hint="cs"/>
          <w:color w:val="0070C0"/>
          <w:rtl/>
        </w:rPr>
        <w:t>מתמשך</w:t>
      </w:r>
      <w:r w:rsidR="00932F1D">
        <w:rPr>
          <w:rFonts w:hint="cs"/>
          <w:color w:val="0070C0"/>
          <w:rtl/>
        </w:rPr>
        <w:t>,</w:t>
      </w:r>
      <w:r w:rsidR="00FD4DD9">
        <w:rPr>
          <w:rFonts w:hint="cs"/>
          <w:color w:val="0070C0"/>
          <w:rtl/>
        </w:rPr>
        <w:t xml:space="preserve"> </w:t>
      </w:r>
      <w:r w:rsidR="00354F67">
        <w:rPr>
          <w:rFonts w:hint="cs"/>
          <w:color w:val="0070C0"/>
          <w:rtl/>
        </w:rPr>
        <w:t xml:space="preserve">מסמך גילוי לא נמסר </w:t>
      </w:r>
      <w:r w:rsidR="00E77986">
        <w:rPr>
          <w:rFonts w:hint="cs"/>
          <w:color w:val="0070C0"/>
          <w:rtl/>
        </w:rPr>
        <w:t xml:space="preserve">[סיבת הביטול - </w:t>
      </w:r>
      <w:r w:rsidR="00467821">
        <w:rPr>
          <w:rFonts w:hint="cs"/>
          <w:color w:val="0070C0"/>
          <w:rtl/>
        </w:rPr>
        <w:t>הפרה אחרת</w:t>
      </w:r>
      <w:r w:rsidR="00E77986">
        <w:rPr>
          <w:rFonts w:hint="cs"/>
          <w:color w:val="0070C0"/>
          <w:rtl/>
        </w:rPr>
        <w:t>]</w:t>
      </w:r>
    </w:p>
    <w:p w:rsidR="00E778AA" w:rsidRDefault="00932F1D" w:rsidP="00E278D9">
      <w:pPr>
        <w:spacing w:line="240" w:lineRule="auto"/>
        <w:ind w:left="5612"/>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:_______________</w:t>
      </w:r>
      <w:r w:rsidR="007D6A72">
        <w:rPr>
          <w:rFonts w:hint="cs"/>
          <w:rtl/>
        </w:rPr>
        <w:t>_</w:t>
      </w:r>
    </w:p>
    <w:p w:rsidR="00E778AA" w:rsidRDefault="00954632" w:rsidP="00932F1D">
      <w:pPr>
        <w:spacing w:line="240" w:lineRule="auto"/>
        <w:ind w:left="5612"/>
        <w:rPr>
          <w:rtl/>
        </w:rPr>
      </w:pPr>
      <w:r>
        <w:rPr>
          <w:rFonts w:hint="cs"/>
          <w:rtl/>
        </w:rPr>
        <w:t>מס' לקוח</w:t>
      </w:r>
      <w:r w:rsidR="005B2520">
        <w:rPr>
          <w:rFonts w:hint="cs"/>
          <w:rtl/>
        </w:rPr>
        <w:t>/מס' הזמנה</w:t>
      </w:r>
      <w:r w:rsidR="00932F1D">
        <w:rPr>
          <w:rFonts w:hint="cs"/>
          <w:rtl/>
        </w:rPr>
        <w:t xml:space="preserve"> </w:t>
      </w:r>
      <w:r w:rsidR="003852B3">
        <w:rPr>
          <w:rFonts w:hint="cs"/>
          <w:rtl/>
        </w:rPr>
        <w:t>______</w:t>
      </w:r>
    </w:p>
    <w:p w:rsidR="00E778AA" w:rsidRDefault="00954632" w:rsidP="00932F1D">
      <w:pPr>
        <w:spacing w:line="240" w:lineRule="auto"/>
        <w:ind w:left="5612"/>
        <w:rPr>
          <w:rtl/>
        </w:rPr>
      </w:pPr>
      <w:r>
        <w:rPr>
          <w:rFonts w:hint="cs"/>
          <w:rtl/>
        </w:rPr>
        <w:t>תאריך______________</w:t>
      </w:r>
      <w:r w:rsidR="003852B3">
        <w:rPr>
          <w:rFonts w:hint="cs"/>
          <w:rtl/>
        </w:rPr>
        <w:t>__</w:t>
      </w:r>
      <w:r w:rsidR="00932F1D">
        <w:rPr>
          <w:rFonts w:hint="cs"/>
          <w:rtl/>
        </w:rPr>
        <w:t>_</w:t>
      </w:r>
    </w:p>
    <w:p w:rsidR="00E778AA" w:rsidRDefault="00954632" w:rsidP="00E278D9">
      <w:pPr>
        <w:spacing w:line="240" w:lineRule="auto"/>
        <w:ind w:left="-58"/>
        <w:rPr>
          <w:rtl/>
        </w:rPr>
      </w:pPr>
      <w:r>
        <w:rPr>
          <w:rFonts w:hint="cs"/>
          <w:rtl/>
        </w:rPr>
        <w:t>לכבוד</w:t>
      </w:r>
    </w:p>
    <w:p w:rsidR="00E778AA" w:rsidRDefault="003852B3" w:rsidP="00932F1D">
      <w:pPr>
        <w:spacing w:line="240" w:lineRule="auto"/>
        <w:ind w:left="-58"/>
        <w:rPr>
          <w:rtl/>
        </w:rPr>
      </w:pPr>
      <w:r>
        <w:rPr>
          <w:rFonts w:hint="cs"/>
          <w:rtl/>
        </w:rPr>
        <w:t>חברת _______________________</w:t>
      </w:r>
      <w:r w:rsidR="00932F1D">
        <w:rPr>
          <w:rFonts w:hint="cs"/>
          <w:rtl/>
        </w:rPr>
        <w:t xml:space="preserve"> </w:t>
      </w:r>
      <w:r>
        <w:rPr>
          <w:rFonts w:hint="cs"/>
          <w:rtl/>
        </w:rPr>
        <w:t xml:space="preserve">- מחלקת </w:t>
      </w:r>
      <w:r w:rsidR="005B2520">
        <w:rPr>
          <w:rFonts w:hint="cs"/>
          <w:rtl/>
        </w:rPr>
        <w:t xml:space="preserve">שירות לקוחות </w:t>
      </w:r>
    </w:p>
    <w:p w:rsidR="00E778AA" w:rsidRDefault="00EB00B8" w:rsidP="00932F1D">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932F1D">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932F1D">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932F1D">
      <w:pPr>
        <w:pStyle w:val="ListParagraph"/>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932F1D">
      <w:pPr>
        <w:pStyle w:val="ListParagraph"/>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61353B" w:rsidRDefault="00354F67" w:rsidP="00875B7F">
      <w:pPr>
        <w:pStyle w:val="ListParagraph"/>
        <w:numPr>
          <w:ilvl w:val="0"/>
          <w:numId w:val="1"/>
        </w:numPr>
        <w:rPr>
          <w:b/>
          <w:bCs/>
        </w:rPr>
      </w:pPr>
      <w:r>
        <w:rPr>
          <w:rFonts w:hint="cs"/>
          <w:rtl/>
        </w:rPr>
        <w:t>טרם קיבלתי מסמך גילוי בכתב</w:t>
      </w:r>
      <w:r w:rsidR="0061353B">
        <w:rPr>
          <w:rFonts w:hint="cs"/>
          <w:rtl/>
        </w:rPr>
        <w:t>.</w:t>
      </w:r>
      <w:bookmarkStart w:id="0" w:name="_GoBack"/>
      <w:bookmarkEnd w:id="0"/>
    </w:p>
    <w:p w:rsidR="00467821" w:rsidRDefault="00467821" w:rsidP="007F34F6">
      <w:pPr>
        <w:pStyle w:val="ListParagraph"/>
        <w:numPr>
          <w:ilvl w:val="0"/>
          <w:numId w:val="1"/>
        </w:numPr>
      </w:pPr>
      <w:r>
        <w:rPr>
          <w:rFonts w:hint="cs"/>
          <w:rtl/>
        </w:rPr>
        <w:t xml:space="preserve">חוזה זה הופר כלפי </w:t>
      </w:r>
      <w:r w:rsidR="007F34F6">
        <w:rPr>
          <w:rFonts w:hint="cs"/>
          <w:b/>
          <w:bCs/>
          <w:rtl/>
        </w:rPr>
        <w:t xml:space="preserve">באופן יסודי </w:t>
      </w:r>
      <w:r>
        <w:rPr>
          <w:rFonts w:hint="cs"/>
          <w:rtl/>
        </w:rPr>
        <w:t>שכן _________________________________________________________________________________________________________</w:t>
      </w:r>
      <w:r w:rsidR="00932F1D">
        <w:rPr>
          <w:rFonts w:hint="cs"/>
          <w:rtl/>
        </w:rPr>
        <w:t>______</w:t>
      </w:r>
      <w:r>
        <w:rPr>
          <w:rFonts w:hint="cs"/>
          <w:rtl/>
        </w:rPr>
        <w:t>___________________</w:t>
      </w:r>
    </w:p>
    <w:p w:rsidR="00660D13" w:rsidRPr="001065EF" w:rsidRDefault="00660D13" w:rsidP="00467821">
      <w:pPr>
        <w:pStyle w:val="ListParagraph"/>
        <w:ind w:left="302"/>
      </w:pPr>
    </w:p>
    <w:p w:rsidR="005C077C" w:rsidRDefault="005C077C" w:rsidP="005C077C">
      <w:pPr>
        <w:pStyle w:val="ListParagraph"/>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ListParagraph"/>
        <w:rPr>
          <w:b/>
          <w:bCs/>
          <w:rtl/>
        </w:rPr>
      </w:pPr>
    </w:p>
    <w:p w:rsidR="00FE1CC8" w:rsidRDefault="005C077C" w:rsidP="00E77986">
      <w:pPr>
        <w:pStyle w:val="ListParagraph"/>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rtl/>
        </w:rPr>
        <w:t xml:space="preserve">" </w:t>
      </w:r>
      <w:r w:rsidR="00FE1CC8">
        <w:rPr>
          <w:rtl/>
        </w:rPr>
        <w:t>.... " בין אם הוחל במתן השירות ובין אם לאו."</w:t>
      </w:r>
    </w:p>
    <w:p w:rsidR="005C077C" w:rsidRDefault="005C077C" w:rsidP="00E77986">
      <w:pPr>
        <w:ind w:firstLine="302"/>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sidRPr="00192B65">
        <w:rPr>
          <w:rtl/>
        </w:rPr>
        <w:t xml:space="preserve"> </w:t>
      </w:r>
      <w:r>
        <w:rPr>
          <w:rFonts w:hint="cs"/>
          <w:rtl/>
        </w:rPr>
        <w:t>שמסמך הגילוי לא נמסר לי,</w:t>
      </w:r>
      <w:r w:rsidRPr="00192B65">
        <w:rPr>
          <w:rtl/>
        </w:rPr>
        <w:t xml:space="preserve"> </w:t>
      </w:r>
      <w:r>
        <w:rPr>
          <w:rFonts w:hint="cs"/>
          <w:rtl/>
        </w:rPr>
        <w:t>לא החלה ספירת 14 הימים כאמור לעיל.</w:t>
      </w:r>
    </w:p>
    <w:p w:rsidR="005C077C" w:rsidRDefault="005C077C" w:rsidP="005C077C">
      <w:pPr>
        <w:pStyle w:val="ListParagraph"/>
        <w:numPr>
          <w:ilvl w:val="0"/>
          <w:numId w:val="1"/>
        </w:numPr>
      </w:pPr>
      <w:r>
        <w:rPr>
          <w:rFonts w:hint="cs"/>
          <w:rtl/>
        </w:rPr>
        <w:t xml:space="preserve"> אבקשכם לזכות אותי בשווי העסקה המלא ללא ניכוי דמי ביטול.</w:t>
      </w:r>
    </w:p>
    <w:p w:rsidR="005C077C" w:rsidRDefault="005C077C" w:rsidP="00E77986">
      <w:pPr>
        <w:pStyle w:val="ListParagraph"/>
        <w:numPr>
          <w:ilvl w:val="0"/>
          <w:numId w:val="1"/>
        </w:numPr>
      </w:pPr>
      <w:r>
        <w:rPr>
          <w:rFonts w:hint="cs"/>
          <w:rtl/>
        </w:rPr>
        <w:t xml:space="preserve">יודגש כי לאור </w:t>
      </w:r>
      <w:r w:rsidR="00467821">
        <w:rPr>
          <w:rFonts w:hint="cs"/>
          <w:rtl/>
        </w:rPr>
        <w:t>ההפרה</w:t>
      </w:r>
      <w:r>
        <w:rPr>
          <w:rFonts w:hint="cs"/>
          <w:rtl/>
        </w:rPr>
        <w:t xml:space="preserve">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FD4DD9">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xml:space="preserve">, עקב אי-אספקת הנכס או השירות במועד שנקבע לכך בחוזה או </w:t>
      </w:r>
      <w:r w:rsidRPr="00FD4DD9">
        <w:rPr>
          <w:rStyle w:val="default"/>
          <w:rFonts w:asciiTheme="minorBidi" w:hAnsiTheme="minorBidi" w:cstheme="minorBidi"/>
          <w:szCs w:val="20"/>
          <w:u w:val="single"/>
          <w:rtl/>
        </w:rPr>
        <w:t>בשל כל הפרה אחרת של החוזה בידי העוסק</w:t>
      </w:r>
      <w:r w:rsidRPr="00B54137">
        <w:rPr>
          <w:rStyle w:val="default"/>
          <w:rFonts w:asciiTheme="minorBidi" w:hAnsiTheme="minorBidi" w:cstheme="minorBidi"/>
          <w:szCs w:val="20"/>
          <w:rtl/>
        </w:rPr>
        <w:t xml:space="preserve">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ListParagraph"/>
        <w:numPr>
          <w:ilvl w:val="0"/>
          <w:numId w:val="1"/>
        </w:numPr>
        <w:jc w:val="both"/>
        <w:rPr>
          <w:rFonts w:asciiTheme="minorBidi" w:hAnsiTheme="minorBidi"/>
          <w:i/>
          <w:iCs/>
        </w:rPr>
      </w:pPr>
      <w:r>
        <w:rPr>
          <w:rFonts w:hint="cs"/>
          <w:rtl/>
        </w:rPr>
        <w:lastRenderedPageBreak/>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E77986">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tl/>
        </w:rPr>
      </w:pPr>
      <w:r w:rsidRPr="005B2520">
        <w:rPr>
          <w:rFonts w:hint="cs"/>
          <w:rtl/>
        </w:rPr>
        <w:t>בכבוד רב,</w:t>
      </w:r>
    </w:p>
    <w:p w:rsidR="00932F1D" w:rsidRDefault="00932F1D">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13" w:rsidRDefault="00385A13" w:rsidP="00954632">
      <w:pPr>
        <w:spacing w:after="0" w:line="240" w:lineRule="auto"/>
      </w:pPr>
      <w:r>
        <w:separator/>
      </w:r>
    </w:p>
  </w:endnote>
  <w:endnote w:type="continuationSeparator" w:id="0">
    <w:p w:rsidR="00385A13" w:rsidRDefault="00385A13" w:rsidP="0095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13" w:rsidRDefault="00385A13" w:rsidP="00954632">
      <w:pPr>
        <w:spacing w:after="0" w:line="240" w:lineRule="auto"/>
      </w:pPr>
      <w:r>
        <w:separator/>
      </w:r>
    </w:p>
  </w:footnote>
  <w:footnote w:type="continuationSeparator" w:id="0">
    <w:p w:rsidR="00385A13" w:rsidRDefault="00385A13" w:rsidP="00954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4632"/>
    <w:rsid w:val="00025D3D"/>
    <w:rsid w:val="00050B05"/>
    <w:rsid w:val="0007289A"/>
    <w:rsid w:val="00077968"/>
    <w:rsid w:val="00100635"/>
    <w:rsid w:val="001065EF"/>
    <w:rsid w:val="00116AA5"/>
    <w:rsid w:val="00122C37"/>
    <w:rsid w:val="00151339"/>
    <w:rsid w:val="00165D24"/>
    <w:rsid w:val="00192D21"/>
    <w:rsid w:val="001959FC"/>
    <w:rsid w:val="001C3D39"/>
    <w:rsid w:val="002116D2"/>
    <w:rsid w:val="0024320B"/>
    <w:rsid w:val="002475F8"/>
    <w:rsid w:val="00247924"/>
    <w:rsid w:val="00252DC4"/>
    <w:rsid w:val="002619CF"/>
    <w:rsid w:val="002945A3"/>
    <w:rsid w:val="002A1FC3"/>
    <w:rsid w:val="003046A5"/>
    <w:rsid w:val="003179C6"/>
    <w:rsid w:val="003367E7"/>
    <w:rsid w:val="00354F67"/>
    <w:rsid w:val="00364793"/>
    <w:rsid w:val="00365C42"/>
    <w:rsid w:val="0038463A"/>
    <w:rsid w:val="003852B3"/>
    <w:rsid w:val="00385A13"/>
    <w:rsid w:val="003A6637"/>
    <w:rsid w:val="003B3BD8"/>
    <w:rsid w:val="003C0E26"/>
    <w:rsid w:val="003D51D2"/>
    <w:rsid w:val="003E4C30"/>
    <w:rsid w:val="003E4D30"/>
    <w:rsid w:val="00402C33"/>
    <w:rsid w:val="004117DE"/>
    <w:rsid w:val="004122A8"/>
    <w:rsid w:val="00422AE1"/>
    <w:rsid w:val="00442895"/>
    <w:rsid w:val="00451EEA"/>
    <w:rsid w:val="00454AB5"/>
    <w:rsid w:val="00467821"/>
    <w:rsid w:val="00490CBE"/>
    <w:rsid w:val="00496388"/>
    <w:rsid w:val="004A667B"/>
    <w:rsid w:val="00512820"/>
    <w:rsid w:val="0051791E"/>
    <w:rsid w:val="00540A3B"/>
    <w:rsid w:val="0056545F"/>
    <w:rsid w:val="00571969"/>
    <w:rsid w:val="005A3BFA"/>
    <w:rsid w:val="005A6207"/>
    <w:rsid w:val="005B2520"/>
    <w:rsid w:val="005C077C"/>
    <w:rsid w:val="005C5232"/>
    <w:rsid w:val="005D79B5"/>
    <w:rsid w:val="0060313C"/>
    <w:rsid w:val="0061353B"/>
    <w:rsid w:val="006222A2"/>
    <w:rsid w:val="00647844"/>
    <w:rsid w:val="00660D13"/>
    <w:rsid w:val="006C019C"/>
    <w:rsid w:val="006E7B48"/>
    <w:rsid w:val="00717FEE"/>
    <w:rsid w:val="00741C24"/>
    <w:rsid w:val="00752712"/>
    <w:rsid w:val="007715A0"/>
    <w:rsid w:val="00774C8C"/>
    <w:rsid w:val="007D52C1"/>
    <w:rsid w:val="007D6A72"/>
    <w:rsid w:val="007E0577"/>
    <w:rsid w:val="007F34F6"/>
    <w:rsid w:val="007F62DD"/>
    <w:rsid w:val="00804BF4"/>
    <w:rsid w:val="008331AE"/>
    <w:rsid w:val="00875B7F"/>
    <w:rsid w:val="00880E90"/>
    <w:rsid w:val="00893797"/>
    <w:rsid w:val="008E4A04"/>
    <w:rsid w:val="00905C82"/>
    <w:rsid w:val="00932F1D"/>
    <w:rsid w:val="00954632"/>
    <w:rsid w:val="009570EA"/>
    <w:rsid w:val="009B3D26"/>
    <w:rsid w:val="009D4BDE"/>
    <w:rsid w:val="009D573A"/>
    <w:rsid w:val="00A31EFE"/>
    <w:rsid w:val="00A34A05"/>
    <w:rsid w:val="00A5253D"/>
    <w:rsid w:val="00A56639"/>
    <w:rsid w:val="00A81541"/>
    <w:rsid w:val="00A930CF"/>
    <w:rsid w:val="00AB3FB7"/>
    <w:rsid w:val="00AC13A1"/>
    <w:rsid w:val="00AE3FC8"/>
    <w:rsid w:val="00AE6061"/>
    <w:rsid w:val="00B11300"/>
    <w:rsid w:val="00B25148"/>
    <w:rsid w:val="00B93895"/>
    <w:rsid w:val="00BF2B9A"/>
    <w:rsid w:val="00BF67EE"/>
    <w:rsid w:val="00C05955"/>
    <w:rsid w:val="00C57427"/>
    <w:rsid w:val="00CA2E3C"/>
    <w:rsid w:val="00CC5984"/>
    <w:rsid w:val="00D10B4E"/>
    <w:rsid w:val="00DD3C8F"/>
    <w:rsid w:val="00E278D9"/>
    <w:rsid w:val="00E7552F"/>
    <w:rsid w:val="00E778AA"/>
    <w:rsid w:val="00E77986"/>
    <w:rsid w:val="00E83D3C"/>
    <w:rsid w:val="00EB00B8"/>
    <w:rsid w:val="00ED4895"/>
    <w:rsid w:val="00EE5811"/>
    <w:rsid w:val="00EF4F06"/>
    <w:rsid w:val="00EF5C90"/>
    <w:rsid w:val="00F17F78"/>
    <w:rsid w:val="00F31A97"/>
    <w:rsid w:val="00F379B3"/>
    <w:rsid w:val="00F55E6E"/>
    <w:rsid w:val="00FA1078"/>
    <w:rsid w:val="00FA125B"/>
    <w:rsid w:val="00FB3F24"/>
    <w:rsid w:val="00FC1061"/>
    <w:rsid w:val="00FD4DD9"/>
    <w:rsid w:val="00FE1C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632"/>
    <w:pPr>
      <w:spacing w:after="0" w:line="240" w:lineRule="auto"/>
    </w:pPr>
    <w:rPr>
      <w:sz w:val="20"/>
      <w:szCs w:val="20"/>
    </w:rPr>
  </w:style>
  <w:style w:type="character" w:customStyle="1" w:styleId="FootnoteTextChar">
    <w:name w:val="Footnote Text Char"/>
    <w:basedOn w:val="DefaultParagraphFont"/>
    <w:link w:val="FootnoteText"/>
    <w:uiPriority w:val="99"/>
    <w:rsid w:val="00954632"/>
    <w:rPr>
      <w:sz w:val="20"/>
      <w:szCs w:val="20"/>
    </w:rPr>
  </w:style>
  <w:style w:type="character" w:styleId="FootnoteReference">
    <w:name w:val="footnote reference"/>
    <w:basedOn w:val="DefaultParagraphFont"/>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DefaultParagraphFont"/>
    <w:rsid w:val="005B2520"/>
    <w:rPr>
      <w:rFonts w:ascii="Times New Roman" w:hAnsi="Times New Roman" w:cs="Times New Roman"/>
      <w:sz w:val="20"/>
      <w:szCs w:val="26"/>
    </w:rPr>
  </w:style>
  <w:style w:type="paragraph" w:styleId="ListParagraph">
    <w:name w:val="List Paragraph"/>
    <w:basedOn w:val="Normal"/>
    <w:uiPriority w:val="34"/>
    <w:qFormat/>
    <w:rsid w:val="005B2520"/>
    <w:pPr>
      <w:ind w:left="720"/>
      <w:contextualSpacing/>
    </w:pPr>
  </w:style>
  <w:style w:type="paragraph" w:styleId="BalloonText">
    <w:name w:val="Balloon Text"/>
    <w:basedOn w:val="Normal"/>
    <w:link w:val="BalloonTextChar"/>
    <w:uiPriority w:val="99"/>
    <w:semiHidden/>
    <w:unhideWhenUsed/>
    <w:rsid w:val="005B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520"/>
    <w:rPr>
      <w:rFonts w:ascii="Tahoma" w:hAnsi="Tahoma" w:cs="Tahoma"/>
      <w:sz w:val="16"/>
      <w:szCs w:val="16"/>
    </w:rPr>
  </w:style>
  <w:style w:type="paragraph" w:styleId="EndnoteText">
    <w:name w:val="endnote text"/>
    <w:basedOn w:val="Normal"/>
    <w:link w:val="EndnoteTextChar"/>
    <w:uiPriority w:val="99"/>
    <w:semiHidden/>
    <w:unhideWhenUsed/>
    <w:rsid w:val="00A31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1EFE"/>
    <w:rPr>
      <w:sz w:val="20"/>
      <w:szCs w:val="20"/>
    </w:rPr>
  </w:style>
  <w:style w:type="character" w:styleId="EndnoteReference">
    <w:name w:val="endnote reference"/>
    <w:basedOn w:val="DefaultParagraphFont"/>
    <w:uiPriority w:val="99"/>
    <w:semiHidden/>
    <w:unhideWhenUsed/>
    <w:rsid w:val="00A31EFE"/>
    <w:rPr>
      <w:vertAlign w:val="superscript"/>
    </w:rPr>
  </w:style>
  <w:style w:type="character" w:styleId="CommentReference">
    <w:name w:val="annotation reference"/>
    <w:basedOn w:val="DefaultParagraphFont"/>
    <w:uiPriority w:val="99"/>
    <w:semiHidden/>
    <w:unhideWhenUsed/>
    <w:rsid w:val="00AE3FC8"/>
    <w:rPr>
      <w:sz w:val="16"/>
      <w:szCs w:val="16"/>
    </w:rPr>
  </w:style>
  <w:style w:type="paragraph" w:styleId="CommentText">
    <w:name w:val="annotation text"/>
    <w:basedOn w:val="Normal"/>
    <w:link w:val="CommentTextChar"/>
    <w:uiPriority w:val="99"/>
    <w:semiHidden/>
    <w:unhideWhenUsed/>
    <w:rsid w:val="00AE3FC8"/>
    <w:pPr>
      <w:spacing w:line="240" w:lineRule="auto"/>
    </w:pPr>
    <w:rPr>
      <w:sz w:val="20"/>
      <w:szCs w:val="20"/>
    </w:rPr>
  </w:style>
  <w:style w:type="character" w:customStyle="1" w:styleId="CommentTextChar">
    <w:name w:val="Comment Text Char"/>
    <w:basedOn w:val="DefaultParagraphFont"/>
    <w:link w:val="CommentText"/>
    <w:uiPriority w:val="99"/>
    <w:semiHidden/>
    <w:rsid w:val="00AE3FC8"/>
    <w:rPr>
      <w:sz w:val="20"/>
      <w:szCs w:val="20"/>
    </w:rPr>
  </w:style>
  <w:style w:type="paragraph" w:styleId="CommentSubject">
    <w:name w:val="annotation subject"/>
    <w:basedOn w:val="CommentText"/>
    <w:next w:val="CommentText"/>
    <w:link w:val="CommentSubjectChar"/>
    <w:uiPriority w:val="99"/>
    <w:semiHidden/>
    <w:unhideWhenUsed/>
    <w:rsid w:val="00AE3FC8"/>
    <w:rPr>
      <w:b/>
      <w:bCs/>
    </w:rPr>
  </w:style>
  <w:style w:type="character" w:customStyle="1" w:styleId="CommentSubjectChar">
    <w:name w:val="Comment Subject Char"/>
    <w:basedOn w:val="CommentTextChar"/>
    <w:link w:val="CommentSubject"/>
    <w:uiPriority w:val="99"/>
    <w:semiHidden/>
    <w:rsid w:val="00AE3FC8"/>
    <w:rPr>
      <w:b/>
      <w:bCs/>
      <w:sz w:val="20"/>
      <w:szCs w:val="20"/>
    </w:rPr>
  </w:style>
  <w:style w:type="character" w:customStyle="1" w:styleId="big-number">
    <w:name w:val="big-number"/>
    <w:basedOn w:val="default"/>
    <w:rsid w:val="001959FC"/>
    <w:rPr>
      <w:rFonts w:ascii="Times New Roman" w:hAnsi="Times New Roman" w:cs="Miriam"/>
      <w:sz w:val="20"/>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ABE93-06E9-4708-90AC-165FFE43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413</Words>
  <Characters>2069</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Dima Abelsky</cp:lastModifiedBy>
  <cp:revision>7</cp:revision>
  <cp:lastPrinted>2012-05-31T07:46:00Z</cp:lastPrinted>
  <dcterms:created xsi:type="dcterms:W3CDTF">2012-09-24T12:18:00Z</dcterms:created>
  <dcterms:modified xsi:type="dcterms:W3CDTF">2012-12-05T14:05:00Z</dcterms:modified>
</cp:coreProperties>
</file>