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35" w:rsidRDefault="00DA6B35" w:rsidP="007636E6">
      <w:pPr>
        <w:ind w:left="5612"/>
        <w:rPr>
          <w:rtl/>
        </w:rPr>
      </w:pPr>
      <w:r>
        <w:rPr>
          <w:rtl/>
        </w:rPr>
        <w:t>תאריך________________</w:t>
      </w:r>
    </w:p>
    <w:p w:rsidR="009B0EBC" w:rsidRDefault="009B0EBC" w:rsidP="007636E6">
      <w:pPr>
        <w:ind w:left="4892" w:firstLine="720"/>
        <w:rPr>
          <w:b/>
          <w:bCs/>
        </w:rPr>
      </w:pPr>
      <w:r>
        <w:rPr>
          <w:b/>
          <w:bCs/>
          <w:rtl/>
        </w:rPr>
        <w:t>שם___________________</w:t>
      </w:r>
    </w:p>
    <w:p w:rsidR="009B0EBC" w:rsidRDefault="002D330D" w:rsidP="007636E6">
      <w:pPr>
        <w:jc w:val="center"/>
        <w:rPr>
          <w:b/>
          <w:bCs/>
          <w:rtl/>
        </w:rPr>
      </w:pPr>
      <w:r>
        <w:rPr>
          <w:rFonts w:hint="cs"/>
          <w:b/>
          <w:bCs/>
          <w:rtl/>
        </w:rPr>
        <w:t xml:space="preserve">  </w:t>
      </w:r>
      <w:r>
        <w:rPr>
          <w:b/>
          <w:bCs/>
          <w:rtl/>
        </w:rPr>
        <w:tab/>
      </w:r>
      <w:r>
        <w:rPr>
          <w:b/>
          <w:bCs/>
          <w:rtl/>
        </w:rPr>
        <w:tab/>
      </w:r>
      <w:r>
        <w:rPr>
          <w:b/>
          <w:bCs/>
          <w:rtl/>
        </w:rPr>
        <w:tab/>
      </w:r>
      <w:r>
        <w:rPr>
          <w:b/>
          <w:bCs/>
          <w:rtl/>
        </w:rPr>
        <w:tab/>
      </w:r>
      <w:r>
        <w:rPr>
          <w:b/>
          <w:bCs/>
          <w:rtl/>
        </w:rPr>
        <w:tab/>
      </w:r>
      <w:r>
        <w:rPr>
          <w:b/>
          <w:bCs/>
          <w:rtl/>
        </w:rPr>
        <w:tab/>
      </w:r>
      <w:r>
        <w:rPr>
          <w:b/>
          <w:bCs/>
          <w:rtl/>
        </w:rPr>
        <w:tab/>
      </w:r>
      <w:r>
        <w:rPr>
          <w:rFonts w:hint="cs"/>
          <w:b/>
          <w:bCs/>
          <w:rtl/>
        </w:rPr>
        <w:t xml:space="preserve">      </w:t>
      </w:r>
      <w:r w:rsidR="009B0EBC">
        <w:rPr>
          <w:b/>
          <w:bCs/>
          <w:rtl/>
        </w:rPr>
        <w:t>ת.ז _________</w:t>
      </w:r>
      <w:r>
        <w:rPr>
          <w:rFonts w:hint="cs"/>
          <w:b/>
          <w:bCs/>
          <w:rtl/>
        </w:rPr>
        <w:t>______</w:t>
      </w:r>
      <w:r w:rsidR="009B0EBC">
        <w:rPr>
          <w:b/>
          <w:bCs/>
          <w:rtl/>
        </w:rPr>
        <w:t>_____</w:t>
      </w:r>
    </w:p>
    <w:p w:rsidR="009B0EBC" w:rsidRDefault="009B0EBC" w:rsidP="007636E6">
      <w:pPr>
        <w:jc w:val="right"/>
        <w:rPr>
          <w:b/>
          <w:bCs/>
          <w:rtl/>
        </w:rPr>
      </w:pPr>
      <w:r>
        <w:rPr>
          <w:b/>
          <w:bCs/>
          <w:rtl/>
        </w:rPr>
        <w:t>4 ספרות אחרונות של הכרטיס___</w:t>
      </w:r>
    </w:p>
    <w:p w:rsidR="009B0EBC" w:rsidRDefault="009B0EBC" w:rsidP="009B0EBC">
      <w:pPr>
        <w:jc w:val="both"/>
        <w:rPr>
          <w:rtl/>
        </w:rPr>
      </w:pPr>
      <w:r>
        <w:rPr>
          <w:rtl/>
        </w:rPr>
        <w:tab/>
      </w:r>
      <w:r>
        <w:rPr>
          <w:rtl/>
        </w:rPr>
        <w:tab/>
      </w:r>
      <w:r>
        <w:rPr>
          <w:rtl/>
        </w:rPr>
        <w:tab/>
      </w:r>
      <w:r>
        <w:rPr>
          <w:rtl/>
        </w:rPr>
        <w:tab/>
      </w:r>
      <w:r>
        <w:rPr>
          <w:rtl/>
        </w:rPr>
        <w:tab/>
      </w:r>
      <w:r>
        <w:rPr>
          <w:rtl/>
        </w:rPr>
        <w:tab/>
        <w:t xml:space="preserve"> </w:t>
      </w:r>
    </w:p>
    <w:p w:rsidR="00D2000C" w:rsidRDefault="009B0EBC" w:rsidP="002D330D">
      <w:pPr>
        <w:spacing w:after="120"/>
        <w:ind w:left="-51"/>
        <w:jc w:val="both"/>
        <w:rPr>
          <w:rtl/>
        </w:rPr>
      </w:pPr>
      <w:r>
        <w:rPr>
          <w:rtl/>
        </w:rPr>
        <w:t xml:space="preserve">לכבוד                                       </w:t>
      </w:r>
    </w:p>
    <w:p w:rsidR="009B0EBC" w:rsidRDefault="009B0EBC" w:rsidP="00093DAB">
      <w:pPr>
        <w:spacing w:after="120"/>
        <w:ind w:left="-51"/>
        <w:jc w:val="both"/>
        <w:rPr>
          <w:b/>
          <w:bCs/>
          <w:u w:val="single"/>
          <w:rtl/>
        </w:rPr>
      </w:pPr>
      <w:r>
        <w:rPr>
          <w:b/>
          <w:bCs/>
          <w:rtl/>
        </w:rPr>
        <w:t>ויזה כ.א.ל/</w:t>
      </w:r>
      <w:r w:rsidR="00093DAB">
        <w:rPr>
          <w:rFonts w:hint="cs"/>
          <w:b/>
          <w:bCs/>
          <w:rtl/>
        </w:rPr>
        <w:t>מקס</w:t>
      </w:r>
      <w:r>
        <w:rPr>
          <w:b/>
          <w:bCs/>
          <w:rtl/>
        </w:rPr>
        <w:t xml:space="preserve">/ישראכרט                                               </w:t>
      </w:r>
    </w:p>
    <w:p w:rsidR="009B0EBC" w:rsidRDefault="009B0EBC" w:rsidP="009B0EBC">
      <w:pPr>
        <w:spacing w:after="120"/>
        <w:ind w:left="-51"/>
        <w:jc w:val="both"/>
        <w:rPr>
          <w:u w:val="single"/>
          <w:rtl/>
        </w:rPr>
      </w:pPr>
      <w:r>
        <w:rPr>
          <w:u w:val="single"/>
          <w:rtl/>
        </w:rPr>
        <w:t xml:space="preserve">בפקס: </w:t>
      </w:r>
    </w:p>
    <w:p w:rsidR="009B0EBC" w:rsidRDefault="009B0EBC" w:rsidP="009B0EBC">
      <w:pPr>
        <w:spacing w:after="120"/>
        <w:ind w:left="-51"/>
        <w:jc w:val="both"/>
        <w:rPr>
          <w:u w:val="single"/>
          <w:rtl/>
        </w:rPr>
      </w:pPr>
      <w:r>
        <w:rPr>
          <w:u w:val="single"/>
          <w:rtl/>
        </w:rPr>
        <w:t xml:space="preserve">ובאמצעות דואר אלקטרוני: </w:t>
      </w:r>
    </w:p>
    <w:tbl>
      <w:tblPr>
        <w:tblpPr w:leftFromText="180" w:rightFromText="180" w:vertAnchor="text" w:tblpY="1"/>
        <w:tblOverlap w:val="never"/>
        <w:tblW w:w="0" w:type="auto"/>
        <w:tblCellSpacing w:w="0" w:type="dxa"/>
        <w:shd w:val="clear" w:color="auto" w:fill="EAE3DB"/>
        <w:tblCellMar>
          <w:left w:w="0" w:type="dxa"/>
          <w:right w:w="0" w:type="dxa"/>
        </w:tblCellMar>
        <w:tblLook w:val="04A0"/>
      </w:tblPr>
      <w:tblGrid>
        <w:gridCol w:w="6"/>
        <w:gridCol w:w="17"/>
      </w:tblGrid>
      <w:tr w:rsidR="009B0EBC" w:rsidTr="009B0EBC">
        <w:trPr>
          <w:tblCellSpacing w:w="0" w:type="dxa"/>
        </w:trPr>
        <w:tc>
          <w:tcPr>
            <w:tcW w:w="0" w:type="auto"/>
            <w:shd w:val="clear" w:color="auto" w:fill="EAE3DB"/>
            <w:hideMark/>
          </w:tcPr>
          <w:p w:rsidR="009B0EBC" w:rsidRDefault="009B0EBC">
            <w:pPr>
              <w:rPr>
                <w:u w:val="single"/>
              </w:rPr>
            </w:pPr>
          </w:p>
        </w:tc>
        <w:tc>
          <w:tcPr>
            <w:tcW w:w="0" w:type="auto"/>
            <w:shd w:val="clear" w:color="auto" w:fill="EAE3DB"/>
            <w:hideMark/>
          </w:tcPr>
          <w:p w:rsidR="009B0EBC" w:rsidRDefault="009B0EBC">
            <w:pPr>
              <w:bidi w:val="0"/>
              <w:spacing w:line="225" w:lineRule="atLeast"/>
              <w:rPr>
                <w:rFonts w:ascii="Arial" w:hAnsi="Arial" w:cs="Arial"/>
                <w:color w:val="000000"/>
                <w:sz w:val="6"/>
                <w:szCs w:val="6"/>
              </w:rPr>
            </w:pPr>
            <w:r>
              <w:rPr>
                <w:rFonts w:ascii="Arial" w:hAnsi="Arial" w:cs="Arial"/>
                <w:color w:val="000000"/>
                <w:sz w:val="6"/>
                <w:szCs w:val="6"/>
              </w:rPr>
              <w:t> </w:t>
            </w:r>
          </w:p>
        </w:tc>
      </w:tr>
    </w:tbl>
    <w:p w:rsidR="009B0EBC" w:rsidRDefault="009B0EBC" w:rsidP="009B0EBC">
      <w:pPr>
        <w:jc w:val="both"/>
      </w:pPr>
    </w:p>
    <w:p w:rsidR="009B0EBC" w:rsidRDefault="009B0EBC" w:rsidP="009B0EBC">
      <w:pPr>
        <w:jc w:val="both"/>
        <w:rPr>
          <w:rtl/>
        </w:rPr>
      </w:pPr>
      <w:r>
        <w:rPr>
          <w:rtl/>
        </w:rPr>
        <w:t>שלום רב,</w:t>
      </w:r>
    </w:p>
    <w:p w:rsidR="009B0EBC" w:rsidRDefault="009B0EBC" w:rsidP="009B0EBC">
      <w:pPr>
        <w:jc w:val="both"/>
        <w:rPr>
          <w:rtl/>
        </w:rPr>
      </w:pPr>
    </w:p>
    <w:p w:rsidR="009B0EBC" w:rsidRDefault="009B0EBC" w:rsidP="009B0EBC">
      <w:pPr>
        <w:jc w:val="both"/>
        <w:rPr>
          <w:rtl/>
        </w:rPr>
      </w:pPr>
    </w:p>
    <w:p w:rsidR="009B0EBC" w:rsidRDefault="009B0EBC" w:rsidP="00D2000C">
      <w:pPr>
        <w:jc w:val="center"/>
        <w:rPr>
          <w:b/>
          <w:bCs/>
          <w:rtl/>
        </w:rPr>
      </w:pPr>
      <w:r>
        <w:rPr>
          <w:b/>
          <w:bCs/>
          <w:rtl/>
        </w:rPr>
        <w:t xml:space="preserve">הנדון: </w:t>
      </w:r>
      <w:r w:rsidRPr="002F260E">
        <w:rPr>
          <w:b/>
          <w:bCs/>
          <w:u w:val="single"/>
          <w:rtl/>
        </w:rPr>
        <w:t>בקשה להפסקת תשלומים ל</w:t>
      </w:r>
      <w:r w:rsidR="002F260E">
        <w:rPr>
          <w:rFonts w:hint="cs"/>
          <w:b/>
          <w:bCs/>
          <w:u w:val="single"/>
          <w:rtl/>
        </w:rPr>
        <w:t xml:space="preserve">חברת וו.אס.אי. </w:t>
      </w:r>
      <w:proofErr w:type="spellStart"/>
      <w:r w:rsidR="002F260E">
        <w:rPr>
          <w:rFonts w:hint="cs"/>
          <w:b/>
          <w:bCs/>
          <w:u w:val="single"/>
          <w:rtl/>
        </w:rPr>
        <w:t>וול</w:t>
      </w:r>
      <w:proofErr w:type="spellEnd"/>
      <w:r w:rsidR="002F260E">
        <w:rPr>
          <w:rFonts w:hint="cs"/>
          <w:b/>
          <w:bCs/>
          <w:u w:val="single"/>
          <w:rtl/>
        </w:rPr>
        <w:t xml:space="preserve"> </w:t>
      </w:r>
      <w:proofErr w:type="spellStart"/>
      <w:r w:rsidR="002F260E">
        <w:rPr>
          <w:rFonts w:hint="cs"/>
          <w:b/>
          <w:bCs/>
          <w:u w:val="single"/>
          <w:rtl/>
        </w:rPr>
        <w:t>סטריט</w:t>
      </w:r>
      <w:proofErr w:type="spellEnd"/>
      <w:r w:rsidR="002F260E">
        <w:rPr>
          <w:rFonts w:hint="cs"/>
          <w:b/>
          <w:bCs/>
          <w:u w:val="single"/>
          <w:rtl/>
        </w:rPr>
        <w:t xml:space="preserve"> ישראל</w:t>
      </w:r>
      <w:r w:rsidR="002962F4" w:rsidRPr="002F260E">
        <w:rPr>
          <w:rFonts w:hint="cs"/>
          <w:b/>
          <w:bCs/>
          <w:u w:val="single"/>
          <w:rtl/>
        </w:rPr>
        <w:t xml:space="preserve"> </w:t>
      </w:r>
      <w:r w:rsidR="002F260E">
        <w:rPr>
          <w:rFonts w:hint="cs"/>
          <w:b/>
          <w:bCs/>
          <w:u w:val="single"/>
          <w:rtl/>
        </w:rPr>
        <w:t xml:space="preserve">בע"מ </w:t>
      </w:r>
      <w:r w:rsidR="00D2000C" w:rsidRPr="002F260E">
        <w:rPr>
          <w:rFonts w:hint="cs"/>
          <w:b/>
          <w:bCs/>
          <w:u w:val="single"/>
          <w:rtl/>
        </w:rPr>
        <w:t>בשל כשל תמורה</w:t>
      </w:r>
    </w:p>
    <w:p w:rsidR="009B0EBC" w:rsidRDefault="009B0EBC" w:rsidP="009B0EBC">
      <w:pPr>
        <w:spacing w:line="480" w:lineRule="auto"/>
        <w:jc w:val="both"/>
        <w:rPr>
          <w:b/>
          <w:bCs/>
          <w:rtl/>
        </w:rPr>
      </w:pPr>
    </w:p>
    <w:p w:rsidR="009B0EBC" w:rsidRDefault="009B0EBC" w:rsidP="009B0EBC">
      <w:pPr>
        <w:numPr>
          <w:ilvl w:val="0"/>
          <w:numId w:val="3"/>
        </w:numPr>
        <w:spacing w:line="480" w:lineRule="auto"/>
        <w:jc w:val="both"/>
      </w:pPr>
      <w:r>
        <w:rPr>
          <w:rtl/>
        </w:rPr>
        <w:t>ביום _____ ביצעתי עסקה לרכישת</w:t>
      </w:r>
      <w:r w:rsidR="00BA5371">
        <w:rPr>
          <w:rFonts w:hint="cs"/>
          <w:rtl/>
        </w:rPr>
        <w:t xml:space="preserve"> </w:t>
      </w:r>
      <w:r w:rsidR="002F260E">
        <w:rPr>
          <w:rFonts w:hint="cs"/>
          <w:rtl/>
        </w:rPr>
        <w:t>קורס ללימוד אנגלית</w:t>
      </w:r>
      <w:r w:rsidR="007636E6">
        <w:rPr>
          <w:rFonts w:hint="cs"/>
          <w:rtl/>
        </w:rPr>
        <w:t xml:space="preserve"> פרונט</w:t>
      </w:r>
      <w:r w:rsidR="00093DAB">
        <w:rPr>
          <w:rFonts w:hint="cs"/>
          <w:rtl/>
        </w:rPr>
        <w:t>א</w:t>
      </w:r>
      <w:r w:rsidR="007636E6">
        <w:rPr>
          <w:rFonts w:hint="cs"/>
          <w:rtl/>
        </w:rPr>
        <w:t>לי</w:t>
      </w:r>
      <w:r w:rsidR="002F260E">
        <w:rPr>
          <w:rFonts w:hint="cs"/>
          <w:rtl/>
        </w:rPr>
        <w:t xml:space="preserve"> ברשת </w:t>
      </w:r>
      <w:r w:rsidR="002F260E">
        <w:rPr>
          <w:rtl/>
        </w:rPr>
        <w:t xml:space="preserve">וו.אס.אי. </w:t>
      </w:r>
      <w:proofErr w:type="spellStart"/>
      <w:r w:rsidR="002F260E">
        <w:rPr>
          <w:rtl/>
        </w:rPr>
        <w:t>וול</w:t>
      </w:r>
      <w:proofErr w:type="spellEnd"/>
      <w:r w:rsidR="002F260E">
        <w:rPr>
          <w:rtl/>
        </w:rPr>
        <w:t xml:space="preserve"> </w:t>
      </w:r>
      <w:proofErr w:type="spellStart"/>
      <w:r w:rsidR="002F260E">
        <w:rPr>
          <w:rtl/>
        </w:rPr>
        <w:t>סטריט</w:t>
      </w:r>
      <w:proofErr w:type="spellEnd"/>
      <w:r w:rsidR="002F260E">
        <w:rPr>
          <w:rtl/>
        </w:rPr>
        <w:t xml:space="preserve"> ישראל בע"מ ח.פ. 515324812 </w:t>
      </w:r>
      <w:r>
        <w:rPr>
          <w:rFonts w:hint="cs"/>
          <w:rtl/>
        </w:rPr>
        <w:t>להלן: "</w:t>
      </w:r>
      <w:r w:rsidR="002F260E" w:rsidRPr="005441B3">
        <w:rPr>
          <w:rFonts w:hint="cs"/>
          <w:b/>
          <w:bCs/>
          <w:rtl/>
        </w:rPr>
        <w:t>ה</w:t>
      </w:r>
      <w:r w:rsidR="00BB01B9">
        <w:rPr>
          <w:rFonts w:hint="cs"/>
          <w:b/>
          <w:bCs/>
          <w:rtl/>
        </w:rPr>
        <w:t>חברה</w:t>
      </w:r>
      <w:r>
        <w:rPr>
          <w:rFonts w:hint="cs"/>
          <w:rtl/>
        </w:rPr>
        <w:t>") ע"ס __________ש"ח ב___ תשלומים</w:t>
      </w:r>
      <w:r w:rsidR="00BA5371">
        <w:rPr>
          <w:rFonts w:hint="cs"/>
          <w:rtl/>
        </w:rPr>
        <w:t xml:space="preserve"> כשבכל חודש החיוב על סך _______ ₪.</w:t>
      </w:r>
    </w:p>
    <w:p w:rsidR="007636E6" w:rsidRPr="00EA7F44" w:rsidRDefault="007636E6" w:rsidP="009B0EBC">
      <w:pPr>
        <w:numPr>
          <w:ilvl w:val="0"/>
          <w:numId w:val="3"/>
        </w:numPr>
        <w:spacing w:line="480" w:lineRule="auto"/>
        <w:jc w:val="both"/>
        <w:rPr>
          <w:rtl/>
        </w:rPr>
      </w:pPr>
      <w:r>
        <w:rPr>
          <w:rFonts w:hint="cs"/>
          <w:rtl/>
        </w:rPr>
        <w:t>החל מיום ________ ה</w:t>
      </w:r>
      <w:r w:rsidR="00BB01B9">
        <w:rPr>
          <w:rFonts w:hint="cs"/>
          <w:rtl/>
        </w:rPr>
        <w:t>חברה</w:t>
      </w:r>
      <w:r>
        <w:rPr>
          <w:rFonts w:hint="cs"/>
          <w:rtl/>
        </w:rPr>
        <w:t xml:space="preserve"> הפסיקה את הקורס </w:t>
      </w:r>
      <w:r w:rsidRPr="00BB01B9">
        <w:rPr>
          <w:rFonts w:hint="cs"/>
          <w:rtl/>
        </w:rPr>
        <w:t>הפרונט</w:t>
      </w:r>
      <w:r w:rsidR="00093DAB">
        <w:rPr>
          <w:rFonts w:hint="cs"/>
          <w:rtl/>
        </w:rPr>
        <w:t>א</w:t>
      </w:r>
      <w:r w:rsidRPr="00BB01B9">
        <w:rPr>
          <w:rFonts w:hint="cs"/>
          <w:rtl/>
        </w:rPr>
        <w:t xml:space="preserve">לי שאליו נרשמתי והחלה להעבירו באופן מקוון. </w:t>
      </w:r>
      <w:r w:rsidR="00EA7F44" w:rsidRPr="00BB01B9">
        <w:rPr>
          <w:rFonts w:hint="cs"/>
          <w:rtl/>
        </w:rPr>
        <w:t>המדובר בשינוי מהותי של תנאי ההת</w:t>
      </w:r>
      <w:r w:rsidR="00EA7F44" w:rsidRPr="00EA7F44">
        <w:rPr>
          <w:rFonts w:hint="cs"/>
          <w:rtl/>
        </w:rPr>
        <w:t>קשרות</w:t>
      </w:r>
      <w:r w:rsidR="00EA7F44">
        <w:rPr>
          <w:rFonts w:hint="cs"/>
          <w:rtl/>
        </w:rPr>
        <w:t xml:space="preserve"> שאינו מוסכם עלי ואינו מתאים ליכולות הלמידה שלי, ולו הייתי יודע עליו בטרם ההתקשרות, </w:t>
      </w:r>
      <w:r w:rsidR="00BB01B9">
        <w:rPr>
          <w:rFonts w:hint="cs"/>
          <w:rtl/>
        </w:rPr>
        <w:t xml:space="preserve">כלל </w:t>
      </w:r>
      <w:r w:rsidR="00EA7F44">
        <w:rPr>
          <w:rFonts w:hint="cs"/>
          <w:rtl/>
        </w:rPr>
        <w:t>לא הייתי רוכש את השירות מהחברה.</w:t>
      </w:r>
      <w:r w:rsidR="00EA7F44" w:rsidRPr="00EA7F44">
        <w:rPr>
          <w:rFonts w:hint="cs"/>
          <w:rtl/>
        </w:rPr>
        <w:t xml:space="preserve"> </w:t>
      </w:r>
    </w:p>
    <w:p w:rsidR="007636E6" w:rsidRPr="007636E6" w:rsidRDefault="00EA7F44" w:rsidP="007636E6">
      <w:pPr>
        <w:numPr>
          <w:ilvl w:val="0"/>
          <w:numId w:val="3"/>
        </w:numPr>
        <w:spacing w:line="480" w:lineRule="auto"/>
        <w:jc w:val="both"/>
      </w:pPr>
      <w:r>
        <w:rPr>
          <w:rFonts w:hint="cs"/>
          <w:rtl/>
        </w:rPr>
        <w:t xml:space="preserve">בנוסף, </w:t>
      </w:r>
      <w:r w:rsidR="005441B3" w:rsidRPr="005441B3">
        <w:rPr>
          <w:rFonts w:hint="cs"/>
          <w:rtl/>
        </w:rPr>
        <w:t xml:space="preserve">בהתאם לפרסומים בתקשורת מיום 23.5.20, בשבוע שעבר הוגשה לבית המשפט המחוזי בקשה </w:t>
      </w:r>
      <w:r w:rsidR="005441B3" w:rsidRPr="002F260E">
        <w:rPr>
          <w:rtl/>
        </w:rPr>
        <w:t>דחופה להורות על כינוס אספת נושים לחברה ש</w:t>
      </w:r>
      <w:r w:rsidR="005441B3">
        <w:rPr>
          <w:rFonts w:hint="cs"/>
          <w:rtl/>
        </w:rPr>
        <w:t>בהתאם ל</w:t>
      </w:r>
      <w:r>
        <w:rPr>
          <w:rFonts w:hint="cs"/>
          <w:rtl/>
        </w:rPr>
        <w:t>נמסר</w:t>
      </w:r>
      <w:r w:rsidR="005441B3">
        <w:rPr>
          <w:rFonts w:hint="cs"/>
          <w:rtl/>
        </w:rPr>
        <w:t xml:space="preserve">, </w:t>
      </w:r>
      <w:r w:rsidR="005441B3" w:rsidRPr="002F260E">
        <w:rPr>
          <w:rtl/>
        </w:rPr>
        <w:t xml:space="preserve">צברה חובות כוללים של כ-11 מיליון </w:t>
      </w:r>
      <w:r w:rsidR="00BB01B9">
        <w:rPr>
          <w:rFonts w:hint="cs"/>
          <w:rtl/>
        </w:rPr>
        <w:t xml:space="preserve">₪ </w:t>
      </w:r>
      <w:r w:rsidR="005441B3" w:rsidRPr="002F260E">
        <w:rPr>
          <w:rtl/>
        </w:rPr>
        <w:t>וצפויה לסגור את 11 סניפיה</w:t>
      </w:r>
      <w:r w:rsidR="005441B3">
        <w:rPr>
          <w:rFonts w:hint="cs"/>
          <w:rtl/>
        </w:rPr>
        <w:t xml:space="preserve">. בשלב זה הוצא </w:t>
      </w:r>
      <w:r w:rsidR="005441B3" w:rsidRPr="002F260E">
        <w:rPr>
          <w:rtl/>
        </w:rPr>
        <w:t>צו עיכוב הליכים לרשת.</w:t>
      </w:r>
      <w:r w:rsidR="007636E6">
        <w:rPr>
          <w:rFonts w:hint="cs"/>
          <w:rtl/>
        </w:rPr>
        <w:t xml:space="preserve"> </w:t>
      </w:r>
      <w:hyperlink r:id="rId7" w:history="1">
        <w:r w:rsidR="007636E6" w:rsidRPr="00C379DA">
          <w:rPr>
            <w:rFonts w:hint="cs"/>
            <w:b/>
            <w:bCs/>
            <w:color w:val="00B0F0"/>
            <w:u w:val="single"/>
          </w:rPr>
          <w:t>https://www.calcalist.co.il/local/articles/0,7340,L-3826193,00.html</w:t>
        </w:r>
      </w:hyperlink>
      <w:r w:rsidR="007636E6">
        <w:rPr>
          <w:rFonts w:hint="cs"/>
          <w:rtl/>
        </w:rPr>
        <w:t>.</w:t>
      </w:r>
    </w:p>
    <w:p w:rsidR="00093DAB" w:rsidRDefault="00093DAB" w:rsidP="00093DAB">
      <w:pPr>
        <w:pStyle w:val="aa"/>
        <w:numPr>
          <w:ilvl w:val="0"/>
          <w:numId w:val="3"/>
        </w:numPr>
        <w:spacing w:after="120" w:line="360" w:lineRule="auto"/>
        <w:jc w:val="both"/>
        <w:rPr>
          <w:rFonts w:cs="David"/>
          <w:sz w:val="24"/>
          <w:szCs w:val="24"/>
        </w:rPr>
      </w:pPr>
      <w:r w:rsidRPr="008A1E10">
        <w:rPr>
          <w:rFonts w:cs="David" w:hint="cs"/>
          <w:sz w:val="24"/>
          <w:szCs w:val="24"/>
          <w:rtl/>
        </w:rPr>
        <w:t>לאור השינוי המהותי של הסכם ההתקשרות ו</w:t>
      </w:r>
      <w:r>
        <w:rPr>
          <w:rFonts w:cs="David" w:hint="cs"/>
          <w:sz w:val="24"/>
          <w:szCs w:val="24"/>
          <w:rtl/>
        </w:rPr>
        <w:t>ה</w:t>
      </w:r>
      <w:r w:rsidRPr="008A1E10">
        <w:rPr>
          <w:rFonts w:cs="David" w:hint="cs"/>
          <w:sz w:val="24"/>
          <w:szCs w:val="24"/>
          <w:rtl/>
        </w:rPr>
        <w:t xml:space="preserve">מעבר ללימוד מקוון </w:t>
      </w:r>
      <w:r>
        <w:rPr>
          <w:rFonts w:cs="David" w:hint="cs"/>
          <w:sz w:val="24"/>
          <w:szCs w:val="24"/>
          <w:rtl/>
        </w:rPr>
        <w:t xml:space="preserve">אין באפשרותי להמשיך ללמוד במתכונת. על פי ייעוץ משפטי שקיבלתי, שינוי זה מהווה הפרה יסודית של ההסכם </w:t>
      </w:r>
      <w:r w:rsidR="00720700">
        <w:rPr>
          <w:rFonts w:cs="David" w:hint="cs"/>
          <w:sz w:val="24"/>
          <w:szCs w:val="24"/>
          <w:rtl/>
        </w:rPr>
        <w:t>תוך הפרת התחייבות החברה</w:t>
      </w:r>
      <w:r>
        <w:rPr>
          <w:rFonts w:cs="David" w:hint="cs"/>
          <w:sz w:val="24"/>
          <w:szCs w:val="24"/>
          <w:rtl/>
        </w:rPr>
        <w:t xml:space="preserve">. </w:t>
      </w:r>
    </w:p>
    <w:p w:rsidR="00093DAB" w:rsidRPr="00B26288" w:rsidRDefault="00093DAB" w:rsidP="00093DAB">
      <w:pPr>
        <w:pStyle w:val="aa"/>
        <w:numPr>
          <w:ilvl w:val="0"/>
          <w:numId w:val="3"/>
        </w:numPr>
        <w:spacing w:after="120" w:line="360" w:lineRule="auto"/>
        <w:jc w:val="both"/>
        <w:rPr>
          <w:rFonts w:cs="David"/>
          <w:b/>
          <w:bCs/>
          <w:sz w:val="24"/>
          <w:szCs w:val="24"/>
        </w:rPr>
      </w:pPr>
      <w:r>
        <w:rPr>
          <w:rFonts w:cs="David" w:hint="cs"/>
          <w:sz w:val="24"/>
          <w:szCs w:val="24"/>
          <w:rtl/>
        </w:rPr>
        <w:t>לעניין זה יצוין כי בהליך עיכוב הליכים הנ"ל כונס הנכסים הרשמי הביע התנגדותו לבקשת החברה למנוע ביטול עסקאות באופן זמני. צוין כי "</w:t>
      </w:r>
      <w:r w:rsidRPr="00B26288">
        <w:rPr>
          <w:rFonts w:cs="David" w:hint="cs"/>
          <w:b/>
          <w:bCs/>
          <w:sz w:val="24"/>
          <w:szCs w:val="24"/>
          <w:rtl/>
        </w:rPr>
        <w:t xml:space="preserve">עמדת הממונה מתחזקת שעה שהחברה במסגרת הליך הבראתה צפויה לשנות את אופי פעילותה  כך ששיעורים שהיו עד כה מועברים באופן פרונטאלי יהפכו למקוונים. זוהי שיטת לימוד שאינה מתאימה לכל אחד וייתכן שתלמידים יעדיפו שלא להמשיך וללמוד במתוכנת חדשה זו, והדרישה לכפייה, לכשעצמה, יש בה כדי להביא לחוזר איזון." </w:t>
      </w:r>
    </w:p>
    <w:p w:rsidR="00000000" w:rsidRDefault="00290F67">
      <w:pPr>
        <w:pStyle w:val="aa"/>
        <w:spacing w:after="120" w:line="360" w:lineRule="auto"/>
        <w:jc w:val="both"/>
        <w:rPr>
          <w:rFonts w:ascii="Times New Roman" w:eastAsia="Times New Roman" w:hAnsi="Times New Roman" w:cs="David"/>
          <w:sz w:val="24"/>
          <w:szCs w:val="24"/>
        </w:rPr>
      </w:pPr>
    </w:p>
    <w:p w:rsidR="00E502A2" w:rsidRPr="00E502A2" w:rsidRDefault="007636E6" w:rsidP="00D2000C">
      <w:pPr>
        <w:pStyle w:val="aa"/>
        <w:numPr>
          <w:ilvl w:val="0"/>
          <w:numId w:val="3"/>
        </w:numPr>
        <w:spacing w:after="12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לאור האמור לעיל, </w:t>
      </w:r>
      <w:r w:rsidR="00E502A2" w:rsidRPr="00E502A2">
        <w:rPr>
          <w:rFonts w:ascii="Times New Roman" w:eastAsia="Times New Roman" w:hAnsi="Times New Roman" w:cs="David" w:hint="cs"/>
          <w:sz w:val="24"/>
          <w:szCs w:val="24"/>
          <w:rtl/>
        </w:rPr>
        <w:t>ביום ______ פניתי לח</w:t>
      </w:r>
      <w:r>
        <w:rPr>
          <w:rFonts w:ascii="Times New Roman" w:eastAsia="Times New Roman" w:hAnsi="Times New Roman" w:cs="David" w:hint="cs"/>
          <w:sz w:val="24"/>
          <w:szCs w:val="24"/>
          <w:rtl/>
        </w:rPr>
        <w:t>ברה</w:t>
      </w:r>
      <w:r w:rsidR="00E502A2" w:rsidRPr="00E502A2">
        <w:rPr>
          <w:rFonts w:ascii="Times New Roman" w:eastAsia="Times New Roman" w:hAnsi="Times New Roman" w:cs="David" w:hint="cs"/>
          <w:sz w:val="24"/>
          <w:szCs w:val="24"/>
          <w:rtl/>
        </w:rPr>
        <w:t xml:space="preserve"> </w:t>
      </w:r>
      <w:r w:rsidR="00093DAB">
        <w:rPr>
          <w:rFonts w:ascii="Times New Roman" w:eastAsia="Times New Roman" w:hAnsi="Times New Roman" w:cs="David" w:hint="cs"/>
          <w:sz w:val="24"/>
          <w:szCs w:val="24"/>
          <w:rtl/>
        </w:rPr>
        <w:t xml:space="preserve">בכתב </w:t>
      </w:r>
      <w:r w:rsidR="00E502A2" w:rsidRPr="00E502A2">
        <w:rPr>
          <w:rFonts w:ascii="Times New Roman" w:eastAsia="Times New Roman" w:hAnsi="Times New Roman" w:cs="David" w:hint="cs"/>
          <w:sz w:val="24"/>
          <w:szCs w:val="24"/>
          <w:rtl/>
        </w:rPr>
        <w:t xml:space="preserve">בבקשה </w:t>
      </w:r>
      <w:r w:rsidR="00D2000C">
        <w:rPr>
          <w:rFonts w:ascii="Times New Roman" w:eastAsia="Times New Roman" w:hAnsi="Times New Roman" w:cs="David" w:hint="cs"/>
          <w:sz w:val="24"/>
          <w:szCs w:val="24"/>
          <w:rtl/>
        </w:rPr>
        <w:t xml:space="preserve">לבטל את העסקה בשל </w:t>
      </w:r>
      <w:r w:rsidR="00093DAB">
        <w:rPr>
          <w:rFonts w:ascii="Times New Roman" w:eastAsia="Times New Roman" w:hAnsi="Times New Roman" w:cs="David" w:hint="cs"/>
          <w:sz w:val="24"/>
          <w:szCs w:val="24"/>
          <w:rtl/>
        </w:rPr>
        <w:t>הפרה יסודית ו</w:t>
      </w:r>
      <w:r w:rsidR="00D2000C">
        <w:rPr>
          <w:rFonts w:ascii="Times New Roman" w:eastAsia="Times New Roman" w:hAnsi="Times New Roman" w:cs="David" w:hint="cs"/>
          <w:sz w:val="24"/>
          <w:szCs w:val="24"/>
          <w:rtl/>
        </w:rPr>
        <w:t>כשל תמורה</w:t>
      </w:r>
      <w:r w:rsidR="00BB01B9">
        <w:rPr>
          <w:rFonts w:ascii="Times New Roman" w:eastAsia="Times New Roman" w:hAnsi="Times New Roman" w:cs="David" w:hint="cs"/>
          <w:sz w:val="24"/>
          <w:szCs w:val="24"/>
          <w:rtl/>
        </w:rPr>
        <w:t xml:space="preserve"> </w:t>
      </w:r>
      <w:r w:rsidR="00BB01B9">
        <w:rPr>
          <w:rFonts w:ascii="Times New Roman" w:eastAsia="Times New Roman" w:hAnsi="Times New Roman" w:cs="David"/>
          <w:sz w:val="24"/>
          <w:szCs w:val="24"/>
          <w:rtl/>
        </w:rPr>
        <w:t>–</w:t>
      </w:r>
      <w:r w:rsidR="00BB01B9">
        <w:rPr>
          <w:rFonts w:ascii="Times New Roman" w:eastAsia="Times New Roman" w:hAnsi="Times New Roman" w:cs="David" w:hint="cs"/>
          <w:sz w:val="24"/>
          <w:szCs w:val="24"/>
          <w:rtl/>
        </w:rPr>
        <w:t xml:space="preserve"> הפסקת השיעורים הפרונטליים ומעבר ללימוד מקוון</w:t>
      </w:r>
      <w:r w:rsidR="00E502A2" w:rsidRPr="00E502A2">
        <w:rPr>
          <w:rFonts w:ascii="Times New Roman" w:eastAsia="Times New Roman" w:hAnsi="Times New Roman" w:cs="David" w:hint="cs"/>
          <w:sz w:val="24"/>
          <w:szCs w:val="24"/>
          <w:rtl/>
        </w:rPr>
        <w:t>.</w:t>
      </w:r>
    </w:p>
    <w:p w:rsidR="00E502A2" w:rsidRPr="00BA5371" w:rsidRDefault="00E502A2" w:rsidP="00E502A2">
      <w:pPr>
        <w:pStyle w:val="aa"/>
        <w:spacing w:after="120" w:line="360" w:lineRule="auto"/>
        <w:jc w:val="both"/>
        <w:rPr>
          <w:rFonts w:ascii="Times New Roman" w:eastAsia="Times New Roman" w:hAnsi="Times New Roman" w:cs="David"/>
          <w:sz w:val="24"/>
          <w:szCs w:val="24"/>
        </w:rPr>
      </w:pPr>
      <w:r>
        <w:rPr>
          <w:rFonts w:ascii="Times New Roman" w:eastAsia="Times New Roman" w:hAnsi="Times New Roman" w:cs="David" w:hint="cs"/>
          <w:sz w:val="24"/>
          <w:szCs w:val="24"/>
          <w:rtl/>
        </w:rPr>
        <w:t>מצ"ב פניה לח</w:t>
      </w:r>
      <w:r w:rsidR="007636E6">
        <w:rPr>
          <w:rFonts w:ascii="Times New Roman" w:eastAsia="Times New Roman" w:hAnsi="Times New Roman" w:cs="David" w:hint="cs"/>
          <w:sz w:val="24"/>
          <w:szCs w:val="24"/>
          <w:rtl/>
        </w:rPr>
        <w:t>ברה</w:t>
      </w:r>
      <w:r>
        <w:rPr>
          <w:rFonts w:ascii="Times New Roman" w:eastAsia="Times New Roman" w:hAnsi="Times New Roman" w:cs="David" w:hint="cs"/>
          <w:sz w:val="24"/>
          <w:szCs w:val="24"/>
          <w:rtl/>
        </w:rPr>
        <w:t xml:space="preserve"> כ</w:t>
      </w:r>
      <w:r w:rsidRPr="00E502A2">
        <w:rPr>
          <w:rFonts w:ascii="Times New Roman" w:eastAsia="Times New Roman" w:hAnsi="Times New Roman" w:cs="David" w:hint="cs"/>
          <w:b/>
          <w:bCs/>
          <w:sz w:val="24"/>
          <w:szCs w:val="24"/>
          <w:u w:val="single"/>
          <w:rtl/>
        </w:rPr>
        <w:t>נספח א'</w:t>
      </w:r>
      <w:r>
        <w:rPr>
          <w:rFonts w:ascii="Times New Roman" w:eastAsia="Times New Roman" w:hAnsi="Times New Roman" w:cs="David" w:hint="cs"/>
          <w:sz w:val="24"/>
          <w:szCs w:val="24"/>
          <w:rtl/>
        </w:rPr>
        <w:t>.</w:t>
      </w:r>
    </w:p>
    <w:p w:rsidR="00BA5371" w:rsidRDefault="00E502A2" w:rsidP="00093DAB">
      <w:pPr>
        <w:numPr>
          <w:ilvl w:val="0"/>
          <w:numId w:val="3"/>
        </w:numPr>
        <w:spacing w:line="480" w:lineRule="auto"/>
        <w:jc w:val="both"/>
      </w:pPr>
      <w:r>
        <w:rPr>
          <w:rFonts w:hint="cs"/>
          <w:rtl/>
        </w:rPr>
        <w:t xml:space="preserve">לפיכך, מאחר </w:t>
      </w:r>
      <w:r w:rsidR="002962F4">
        <w:rPr>
          <w:rFonts w:hint="cs"/>
          <w:rtl/>
        </w:rPr>
        <w:t xml:space="preserve">שבפועל החל ממועד זה </w:t>
      </w:r>
      <w:r w:rsidR="007636E6">
        <w:rPr>
          <w:rFonts w:hint="cs"/>
          <w:rtl/>
        </w:rPr>
        <w:t xml:space="preserve">החברה </w:t>
      </w:r>
      <w:r w:rsidR="002962F4">
        <w:rPr>
          <w:rFonts w:hint="cs"/>
          <w:rtl/>
        </w:rPr>
        <w:t>אינ</w:t>
      </w:r>
      <w:r w:rsidR="007636E6">
        <w:rPr>
          <w:rFonts w:hint="cs"/>
          <w:rtl/>
        </w:rPr>
        <w:t>ה</w:t>
      </w:r>
      <w:r w:rsidR="002962F4">
        <w:rPr>
          <w:rFonts w:hint="cs"/>
          <w:rtl/>
        </w:rPr>
        <w:t xml:space="preserve"> מספק</w:t>
      </w:r>
      <w:r w:rsidR="007636E6">
        <w:rPr>
          <w:rFonts w:hint="cs"/>
          <w:rtl/>
        </w:rPr>
        <w:t>ת את</w:t>
      </w:r>
      <w:r w:rsidR="002962F4">
        <w:rPr>
          <w:rFonts w:hint="cs"/>
          <w:rtl/>
        </w:rPr>
        <w:t xml:space="preserve"> </w:t>
      </w:r>
      <w:r w:rsidR="007636E6">
        <w:rPr>
          <w:rFonts w:hint="cs"/>
          <w:rtl/>
        </w:rPr>
        <w:t>ה</w:t>
      </w:r>
      <w:r w:rsidR="002962F4">
        <w:rPr>
          <w:rFonts w:hint="cs"/>
          <w:rtl/>
        </w:rPr>
        <w:t>שירות</w:t>
      </w:r>
      <w:r w:rsidR="007636E6">
        <w:rPr>
          <w:rFonts w:hint="cs"/>
          <w:rtl/>
        </w:rPr>
        <w:t xml:space="preserve"> שהוסכם</w:t>
      </w:r>
      <w:r w:rsidR="00EA7F44">
        <w:rPr>
          <w:rFonts w:hint="cs"/>
          <w:rtl/>
        </w:rPr>
        <w:t xml:space="preserve"> עליו בחוזה</w:t>
      </w:r>
      <w:r w:rsidR="007636E6">
        <w:rPr>
          <w:rFonts w:hint="cs"/>
          <w:rtl/>
        </w:rPr>
        <w:t xml:space="preserve"> </w:t>
      </w:r>
      <w:r w:rsidR="007636E6">
        <w:rPr>
          <w:rtl/>
        </w:rPr>
        <w:t>–</w:t>
      </w:r>
      <w:r w:rsidR="007636E6">
        <w:rPr>
          <w:rFonts w:hint="cs"/>
          <w:rtl/>
        </w:rPr>
        <w:t xml:space="preserve"> שיעורים פרונט</w:t>
      </w:r>
      <w:r w:rsidR="00093DAB">
        <w:rPr>
          <w:rFonts w:hint="cs"/>
          <w:rtl/>
        </w:rPr>
        <w:t>א</w:t>
      </w:r>
      <w:r w:rsidR="007636E6">
        <w:rPr>
          <w:rFonts w:hint="cs"/>
          <w:rtl/>
        </w:rPr>
        <w:t>ליים</w:t>
      </w:r>
      <w:r w:rsidR="00EA7F44">
        <w:rPr>
          <w:rFonts w:hint="cs"/>
          <w:rtl/>
        </w:rPr>
        <w:t xml:space="preserve"> ומאחר שאינני מעוניין בשינוי המהותי שהוצע על ידי החברה - לימודים באופן מקוון</w:t>
      </w:r>
      <w:r w:rsidR="002962F4">
        <w:rPr>
          <w:rFonts w:hint="cs"/>
          <w:rtl/>
        </w:rPr>
        <w:t xml:space="preserve">, אבקשכם לפעול בהתאם לסעיף 10לחוק כרטיסי חיוב תשמ"ו </w:t>
      </w:r>
      <w:r w:rsidR="002962F4">
        <w:rPr>
          <w:rtl/>
        </w:rPr>
        <w:t>–</w:t>
      </w:r>
      <w:r w:rsidR="002962F4">
        <w:rPr>
          <w:rFonts w:hint="cs"/>
          <w:rtl/>
        </w:rPr>
        <w:t xml:space="preserve"> 1986 ולהפסיק לאלתר את החיובים העתידיים</w:t>
      </w:r>
      <w:r w:rsidR="00D2000C">
        <w:rPr>
          <w:rFonts w:hint="cs"/>
          <w:rtl/>
        </w:rPr>
        <w:t xml:space="preserve"> בשל כשל תמורה</w:t>
      </w:r>
      <w:r w:rsidR="002962F4">
        <w:rPr>
          <w:rFonts w:hint="cs"/>
          <w:rtl/>
        </w:rPr>
        <w:t>.</w:t>
      </w:r>
    </w:p>
    <w:p w:rsidR="002962F4" w:rsidRDefault="002962F4" w:rsidP="009B0EBC">
      <w:pPr>
        <w:numPr>
          <w:ilvl w:val="0"/>
          <w:numId w:val="3"/>
        </w:numPr>
        <w:spacing w:line="480" w:lineRule="auto"/>
        <w:jc w:val="both"/>
      </w:pPr>
      <w:r>
        <w:rPr>
          <w:rFonts w:hint="cs"/>
          <w:rtl/>
        </w:rPr>
        <w:t>אודה על טיפולכם ועדכוני בנושא זה בהקדם האפשרי, שכן המשך החיובים עבור שירות ש</w:t>
      </w:r>
      <w:r w:rsidR="00D70669">
        <w:rPr>
          <w:rFonts w:hint="cs"/>
          <w:rtl/>
        </w:rPr>
        <w:t>רכשתי ו</w:t>
      </w:r>
      <w:r>
        <w:rPr>
          <w:rFonts w:hint="cs"/>
          <w:rtl/>
        </w:rPr>
        <w:t>לא ניתן בפועל</w:t>
      </w:r>
      <w:r w:rsidR="00E502A2">
        <w:rPr>
          <w:rFonts w:hint="cs"/>
          <w:rtl/>
        </w:rPr>
        <w:t>,</w:t>
      </w:r>
      <w:r>
        <w:rPr>
          <w:rFonts w:hint="cs"/>
          <w:rtl/>
        </w:rPr>
        <w:t xml:space="preserve"> מסב לי נזקים עצומים במיוחד בתקופת משבר וחוסר ודאות כלכלית.</w:t>
      </w:r>
    </w:p>
    <w:p w:rsidR="009B0EBC" w:rsidRPr="00BA5371" w:rsidRDefault="009B0EBC" w:rsidP="009B0EBC">
      <w:pPr>
        <w:spacing w:line="360" w:lineRule="auto"/>
        <w:ind w:right="720"/>
        <w:jc w:val="both"/>
      </w:pPr>
    </w:p>
    <w:p w:rsidR="009B0EBC" w:rsidRDefault="009B0EBC" w:rsidP="009B0EBC">
      <w:pPr>
        <w:ind w:left="357"/>
        <w:jc w:val="both"/>
        <w:rPr>
          <w:rtl/>
        </w:rPr>
      </w:pPr>
      <w:r>
        <w:rPr>
          <w:rtl/>
        </w:rPr>
        <w:t xml:space="preserve">                                                                                     ב</w:t>
      </w:r>
      <w:r w:rsidR="00E502A2">
        <w:rPr>
          <w:rFonts w:hint="cs"/>
          <w:rtl/>
        </w:rPr>
        <w:t>כבוד רב,</w:t>
      </w:r>
    </w:p>
    <w:p w:rsidR="009B0EBC" w:rsidRDefault="009B0EBC" w:rsidP="009B0EBC">
      <w:pPr>
        <w:ind w:left="357"/>
        <w:jc w:val="both"/>
        <w:rPr>
          <w:rtl/>
        </w:rPr>
      </w:pPr>
    </w:p>
    <w:p w:rsidR="009B0EBC" w:rsidRDefault="009B0EBC" w:rsidP="00094974">
      <w:pPr>
        <w:ind w:left="357"/>
        <w:jc w:val="both"/>
        <w:rPr>
          <w:rtl/>
        </w:rPr>
      </w:pPr>
      <w:r>
        <w:rPr>
          <w:rtl/>
        </w:rPr>
        <w:t xml:space="preserve">                                                                                      _________________</w:t>
      </w:r>
    </w:p>
    <w:p w:rsidR="002C50D4" w:rsidRDefault="002C50D4" w:rsidP="00DA6B35">
      <w:pPr>
        <w:spacing w:line="360" w:lineRule="auto"/>
        <w:rPr>
          <w:rFonts w:asciiTheme="minorHAnsi" w:hAnsiTheme="minorHAnsi"/>
          <w:rtl/>
        </w:rPr>
      </w:pPr>
    </w:p>
    <w:p w:rsidR="00093DAB" w:rsidRDefault="00093DAB" w:rsidP="00094974">
      <w:pPr>
        <w:spacing w:line="360" w:lineRule="auto"/>
        <w:rPr>
          <w:rFonts w:asciiTheme="minorHAnsi" w:hAnsiTheme="minorHAnsi"/>
          <w:rtl/>
        </w:rPr>
      </w:pPr>
      <w:r>
        <w:rPr>
          <w:rFonts w:asciiTheme="minorHAnsi" w:hAnsiTheme="minorHAnsi" w:hint="cs"/>
          <w:rtl/>
        </w:rPr>
        <w:t>לוט: מכתב ביטול מיום ______</w:t>
      </w:r>
    </w:p>
    <w:p w:rsidR="002F260E" w:rsidRDefault="002C50D4" w:rsidP="00094974">
      <w:pPr>
        <w:spacing w:line="360" w:lineRule="auto"/>
        <w:rPr>
          <w:rFonts w:asciiTheme="minorHAnsi" w:hAnsiTheme="minorHAnsi"/>
          <w:rtl/>
        </w:rPr>
      </w:pPr>
      <w:r>
        <w:rPr>
          <w:rFonts w:asciiTheme="minorHAnsi" w:hAnsiTheme="minorHAnsi" w:hint="cs"/>
          <w:rtl/>
        </w:rPr>
        <w:t xml:space="preserve">העתק: </w:t>
      </w:r>
      <w:r w:rsidR="00D2000C">
        <w:rPr>
          <w:rFonts w:asciiTheme="minorHAnsi" w:hAnsiTheme="minorHAnsi" w:hint="eastAsia"/>
          <w:rtl/>
        </w:rPr>
        <w:t xml:space="preserve"> המפקחת</w:t>
      </w:r>
      <w:r w:rsidR="00D2000C">
        <w:rPr>
          <w:rFonts w:asciiTheme="minorHAnsi" w:hAnsiTheme="minorHAnsi" w:hint="cs"/>
          <w:rtl/>
        </w:rPr>
        <w:t xml:space="preserve"> על הבנקים</w:t>
      </w:r>
    </w:p>
    <w:p w:rsidR="00093DAB" w:rsidRDefault="00093DAB" w:rsidP="00094974">
      <w:pPr>
        <w:spacing w:line="360" w:lineRule="auto"/>
        <w:rPr>
          <w:rFonts w:asciiTheme="minorHAnsi" w:hAnsiTheme="minorHAnsi"/>
        </w:rPr>
      </w:pPr>
      <w:r>
        <w:rPr>
          <w:rFonts w:asciiTheme="minorHAnsi" w:hAnsiTheme="minorHAnsi" w:hint="cs"/>
          <w:rtl/>
        </w:rPr>
        <w:t xml:space="preserve">             המועצה הישראלית לצרכנות</w:t>
      </w:r>
    </w:p>
    <w:sectPr w:rsidR="00093DAB" w:rsidSect="00BF6865">
      <w:headerReference w:type="even" r:id="rId8"/>
      <w:headerReference w:type="default" r:id="rId9"/>
      <w:footerReference w:type="default" r:id="rId10"/>
      <w:pgSz w:w="11906" w:h="16838"/>
      <w:pgMar w:top="1440" w:right="1376" w:bottom="1440" w:left="1800" w:header="706" w:footer="706" w:gutter="0"/>
      <w:cols w:space="708" w:equalWidth="0">
        <w:col w:w="8730"/>
      </w:cols>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F67" w:rsidRDefault="00290F67">
      <w:r>
        <w:separator/>
      </w:r>
    </w:p>
  </w:endnote>
  <w:endnote w:type="continuationSeparator" w:id="0">
    <w:p w:rsidR="00290F67" w:rsidRDefault="00290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A0" w:rsidRPr="00902781" w:rsidRDefault="002C50D4" w:rsidP="000F4BF8">
    <w:pPr>
      <w:pStyle w:val="a4"/>
      <w:jc w:val="center"/>
      <w:rPr>
        <w:color w:val="4F81BD" w:themeColor="accent1"/>
      </w:rPr>
    </w:pPr>
    <w:r>
      <w:rPr>
        <w:rFonts w:hint="cs"/>
        <w:color w:val="4F81BD" w:themeColor="accent1"/>
        <w:rtl/>
      </w:rPr>
      <w:t>המכתב נוסח ע"י המועצה הישראלית לצרכנות</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F67" w:rsidRDefault="00290F67">
      <w:r>
        <w:separator/>
      </w:r>
    </w:p>
  </w:footnote>
  <w:footnote w:type="continuationSeparator" w:id="0">
    <w:p w:rsidR="00290F67" w:rsidRDefault="00290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A0" w:rsidRDefault="00B145B5" w:rsidP="00473C3D">
    <w:pPr>
      <w:pStyle w:val="a3"/>
      <w:framePr w:wrap="around" w:vAnchor="text" w:hAnchor="text" w:xAlign="center" w:y="1"/>
      <w:rPr>
        <w:rStyle w:val="a7"/>
      </w:rPr>
    </w:pPr>
    <w:r>
      <w:rPr>
        <w:rStyle w:val="a7"/>
        <w:rtl/>
      </w:rPr>
      <w:fldChar w:fldCharType="begin"/>
    </w:r>
    <w:r w:rsidR="00844DA0">
      <w:rPr>
        <w:rStyle w:val="a7"/>
      </w:rPr>
      <w:instrText xml:space="preserve">PAGE  </w:instrText>
    </w:r>
    <w:r>
      <w:rPr>
        <w:rStyle w:val="a7"/>
        <w:rtl/>
      </w:rPr>
      <w:fldChar w:fldCharType="end"/>
    </w:r>
  </w:p>
  <w:p w:rsidR="00844DA0" w:rsidRDefault="00844D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A0" w:rsidRDefault="00844DA0" w:rsidP="00AB702C">
    <w:pPr>
      <w:pStyle w:val="a3"/>
      <w:rPr>
        <w:rFonts w:ascii="Arial" w:hAnsi="Arial" w:cs="Arial"/>
        <w:color w:val="333333"/>
        <w:sz w:val="18"/>
        <w:szCs w:val="18"/>
        <w:rtl/>
      </w:rPr>
    </w:pPr>
  </w:p>
  <w:p w:rsidR="00844DA0" w:rsidRDefault="00844DA0" w:rsidP="00E51797">
    <w:pPr>
      <w:pStyle w:val="a3"/>
      <w:jc w:val="cent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62F8E"/>
    <w:multiLevelType w:val="hybridMultilevel"/>
    <w:tmpl w:val="CFA2014E"/>
    <w:lvl w:ilvl="0" w:tplc="E2568E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161159B"/>
    <w:multiLevelType w:val="hybridMultilevel"/>
    <w:tmpl w:val="1C64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64E35"/>
    <w:multiLevelType w:val="hybridMultilevel"/>
    <w:tmpl w:val="7EC4C7CC"/>
    <w:lvl w:ilvl="0" w:tplc="66262B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35E3F65"/>
    <w:multiLevelType w:val="multilevel"/>
    <w:tmpl w:val="9304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747E7D"/>
    <w:multiLevelType w:val="hybridMultilevel"/>
    <w:tmpl w:val="8FAA11FE"/>
    <w:lvl w:ilvl="0" w:tplc="FCD06524">
      <w:start w:val="1"/>
      <w:numFmt w:val="decimal"/>
      <w:lvlText w:val="%1."/>
      <w:lvlJc w:val="left"/>
      <w:pPr>
        <w:ind w:left="302" w:hanging="360"/>
      </w:p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5">
    <w:nsid w:val="4F9E25C8"/>
    <w:multiLevelType w:val="hybridMultilevel"/>
    <w:tmpl w:val="3C447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7CF632AE"/>
    <w:multiLevelType w:val="hybridMultilevel"/>
    <w:tmpl w:val="67A49856"/>
    <w:lvl w:ilvl="0" w:tplc="CAF825C2">
      <w:start w:val="1"/>
      <w:numFmt w:val="decimal"/>
      <w:lvlText w:val="%1."/>
      <w:lvlJc w:val="left"/>
      <w:pPr>
        <w:tabs>
          <w:tab w:val="num" w:pos="720"/>
        </w:tabs>
        <w:ind w:left="720" w:hanging="360"/>
      </w:pPr>
    </w:lvl>
    <w:lvl w:ilvl="1" w:tplc="BF52404C">
      <w:start w:val="1"/>
      <w:numFmt w:val="hebrew1"/>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3A39AF"/>
    <w:rsid w:val="00002DBC"/>
    <w:rsid w:val="00012333"/>
    <w:rsid w:val="0001568B"/>
    <w:rsid w:val="000200DD"/>
    <w:rsid w:val="00023D94"/>
    <w:rsid w:val="00023F52"/>
    <w:rsid w:val="00026B0C"/>
    <w:rsid w:val="000300C9"/>
    <w:rsid w:val="00032B4C"/>
    <w:rsid w:val="0004004E"/>
    <w:rsid w:val="000530CE"/>
    <w:rsid w:val="00061EC8"/>
    <w:rsid w:val="000630E4"/>
    <w:rsid w:val="00064E1A"/>
    <w:rsid w:val="000700A5"/>
    <w:rsid w:val="00071B50"/>
    <w:rsid w:val="00073BC4"/>
    <w:rsid w:val="00073E3B"/>
    <w:rsid w:val="00075801"/>
    <w:rsid w:val="000778FC"/>
    <w:rsid w:val="00084593"/>
    <w:rsid w:val="00084DE5"/>
    <w:rsid w:val="00090A7F"/>
    <w:rsid w:val="000924A5"/>
    <w:rsid w:val="000936F5"/>
    <w:rsid w:val="0009378A"/>
    <w:rsid w:val="00093DAB"/>
    <w:rsid w:val="00094974"/>
    <w:rsid w:val="000967EF"/>
    <w:rsid w:val="00097B5D"/>
    <w:rsid w:val="000A1251"/>
    <w:rsid w:val="000B0BA3"/>
    <w:rsid w:val="000B1B90"/>
    <w:rsid w:val="000B1FE0"/>
    <w:rsid w:val="000B4DE3"/>
    <w:rsid w:val="000B601E"/>
    <w:rsid w:val="000C311F"/>
    <w:rsid w:val="000C32F8"/>
    <w:rsid w:val="000C53A3"/>
    <w:rsid w:val="000C67C7"/>
    <w:rsid w:val="000C6905"/>
    <w:rsid w:val="000C7007"/>
    <w:rsid w:val="000D0D4F"/>
    <w:rsid w:val="000D18B0"/>
    <w:rsid w:val="000D1973"/>
    <w:rsid w:val="000D314A"/>
    <w:rsid w:val="000D6FD4"/>
    <w:rsid w:val="000E3EB9"/>
    <w:rsid w:val="000E3EC0"/>
    <w:rsid w:val="000E4C7E"/>
    <w:rsid w:val="000E4F23"/>
    <w:rsid w:val="000E5728"/>
    <w:rsid w:val="000F4BF8"/>
    <w:rsid w:val="000F53FE"/>
    <w:rsid w:val="00105394"/>
    <w:rsid w:val="00106AD7"/>
    <w:rsid w:val="001162D2"/>
    <w:rsid w:val="0012010D"/>
    <w:rsid w:val="00123C84"/>
    <w:rsid w:val="001275DF"/>
    <w:rsid w:val="00130317"/>
    <w:rsid w:val="00131370"/>
    <w:rsid w:val="001322C3"/>
    <w:rsid w:val="00133EE7"/>
    <w:rsid w:val="001341CC"/>
    <w:rsid w:val="00136972"/>
    <w:rsid w:val="00137BBF"/>
    <w:rsid w:val="00137E94"/>
    <w:rsid w:val="001468FB"/>
    <w:rsid w:val="001573F4"/>
    <w:rsid w:val="001615AA"/>
    <w:rsid w:val="00162C63"/>
    <w:rsid w:val="0016508D"/>
    <w:rsid w:val="00171DBA"/>
    <w:rsid w:val="00182645"/>
    <w:rsid w:val="00185BCF"/>
    <w:rsid w:val="00187DF8"/>
    <w:rsid w:val="00194DBA"/>
    <w:rsid w:val="001955D4"/>
    <w:rsid w:val="001A4F08"/>
    <w:rsid w:val="001A5AE4"/>
    <w:rsid w:val="001A7874"/>
    <w:rsid w:val="001B01DB"/>
    <w:rsid w:val="001B110D"/>
    <w:rsid w:val="001B2C0D"/>
    <w:rsid w:val="001B5A2D"/>
    <w:rsid w:val="001C521C"/>
    <w:rsid w:val="001C7019"/>
    <w:rsid w:val="001E2E00"/>
    <w:rsid w:val="001F5A6A"/>
    <w:rsid w:val="001F5B40"/>
    <w:rsid w:val="002039ED"/>
    <w:rsid w:val="00206F2C"/>
    <w:rsid w:val="00212541"/>
    <w:rsid w:val="00213360"/>
    <w:rsid w:val="00224AE6"/>
    <w:rsid w:val="00231026"/>
    <w:rsid w:val="00231666"/>
    <w:rsid w:val="00231BD2"/>
    <w:rsid w:val="00233BE0"/>
    <w:rsid w:val="00237911"/>
    <w:rsid w:val="00242C3E"/>
    <w:rsid w:val="00243641"/>
    <w:rsid w:val="00247EC8"/>
    <w:rsid w:val="0025049C"/>
    <w:rsid w:val="00265CB6"/>
    <w:rsid w:val="0027651B"/>
    <w:rsid w:val="002810A4"/>
    <w:rsid w:val="002849F5"/>
    <w:rsid w:val="00290F67"/>
    <w:rsid w:val="00291723"/>
    <w:rsid w:val="00293AB9"/>
    <w:rsid w:val="002962F4"/>
    <w:rsid w:val="002A0654"/>
    <w:rsid w:val="002A085F"/>
    <w:rsid w:val="002A411A"/>
    <w:rsid w:val="002A509E"/>
    <w:rsid w:val="002A7EE8"/>
    <w:rsid w:val="002B2508"/>
    <w:rsid w:val="002C50D4"/>
    <w:rsid w:val="002D10FE"/>
    <w:rsid w:val="002D1FA0"/>
    <w:rsid w:val="002D330D"/>
    <w:rsid w:val="002E0759"/>
    <w:rsid w:val="002E121D"/>
    <w:rsid w:val="002E27B7"/>
    <w:rsid w:val="002E7F36"/>
    <w:rsid w:val="002F260E"/>
    <w:rsid w:val="002F57A8"/>
    <w:rsid w:val="002F7CD1"/>
    <w:rsid w:val="00300ED3"/>
    <w:rsid w:val="003059A7"/>
    <w:rsid w:val="00305BAC"/>
    <w:rsid w:val="0031368F"/>
    <w:rsid w:val="00313712"/>
    <w:rsid w:val="003158D3"/>
    <w:rsid w:val="00320F3F"/>
    <w:rsid w:val="00327AD6"/>
    <w:rsid w:val="00334D87"/>
    <w:rsid w:val="00336A03"/>
    <w:rsid w:val="0034506D"/>
    <w:rsid w:val="00345312"/>
    <w:rsid w:val="0035087B"/>
    <w:rsid w:val="00355B1A"/>
    <w:rsid w:val="00355B26"/>
    <w:rsid w:val="00360679"/>
    <w:rsid w:val="00361899"/>
    <w:rsid w:val="003641B1"/>
    <w:rsid w:val="00365F20"/>
    <w:rsid w:val="00372065"/>
    <w:rsid w:val="00372810"/>
    <w:rsid w:val="00372AB2"/>
    <w:rsid w:val="003849E3"/>
    <w:rsid w:val="003952B4"/>
    <w:rsid w:val="003A0005"/>
    <w:rsid w:val="003A1266"/>
    <w:rsid w:val="003A39AF"/>
    <w:rsid w:val="003A592D"/>
    <w:rsid w:val="003A5BC4"/>
    <w:rsid w:val="003B2521"/>
    <w:rsid w:val="003B4DF9"/>
    <w:rsid w:val="003B78D4"/>
    <w:rsid w:val="003C0389"/>
    <w:rsid w:val="003C5618"/>
    <w:rsid w:val="003D533F"/>
    <w:rsid w:val="003D6377"/>
    <w:rsid w:val="003E0208"/>
    <w:rsid w:val="003E0C6A"/>
    <w:rsid w:val="003E277B"/>
    <w:rsid w:val="003E3F2C"/>
    <w:rsid w:val="003F0A29"/>
    <w:rsid w:val="003F1884"/>
    <w:rsid w:val="003F3EEB"/>
    <w:rsid w:val="003F4C4B"/>
    <w:rsid w:val="003F63E6"/>
    <w:rsid w:val="00403C22"/>
    <w:rsid w:val="004042F5"/>
    <w:rsid w:val="00410A2B"/>
    <w:rsid w:val="00411AE4"/>
    <w:rsid w:val="00413C33"/>
    <w:rsid w:val="00415B9D"/>
    <w:rsid w:val="004179A4"/>
    <w:rsid w:val="0042745B"/>
    <w:rsid w:val="004321CD"/>
    <w:rsid w:val="0043387C"/>
    <w:rsid w:val="00434320"/>
    <w:rsid w:val="00435516"/>
    <w:rsid w:val="004359C5"/>
    <w:rsid w:val="0044209A"/>
    <w:rsid w:val="00443DEF"/>
    <w:rsid w:val="00453053"/>
    <w:rsid w:val="00461126"/>
    <w:rsid w:val="00463D28"/>
    <w:rsid w:val="00466322"/>
    <w:rsid w:val="0046680A"/>
    <w:rsid w:val="00467615"/>
    <w:rsid w:val="004676A5"/>
    <w:rsid w:val="00470E0A"/>
    <w:rsid w:val="004718AD"/>
    <w:rsid w:val="00473642"/>
    <w:rsid w:val="00473C3D"/>
    <w:rsid w:val="00476A29"/>
    <w:rsid w:val="004809C9"/>
    <w:rsid w:val="00480F98"/>
    <w:rsid w:val="00482798"/>
    <w:rsid w:val="004901DE"/>
    <w:rsid w:val="004971DD"/>
    <w:rsid w:val="004A6E3B"/>
    <w:rsid w:val="004A74F0"/>
    <w:rsid w:val="004B20A9"/>
    <w:rsid w:val="004C1252"/>
    <w:rsid w:val="004C131C"/>
    <w:rsid w:val="004C2432"/>
    <w:rsid w:val="004C25F0"/>
    <w:rsid w:val="004C4A59"/>
    <w:rsid w:val="004C4B3D"/>
    <w:rsid w:val="004D0ECA"/>
    <w:rsid w:val="004D225B"/>
    <w:rsid w:val="004D7273"/>
    <w:rsid w:val="004D75B9"/>
    <w:rsid w:val="004E2341"/>
    <w:rsid w:val="004F09CA"/>
    <w:rsid w:val="004F1827"/>
    <w:rsid w:val="004F3163"/>
    <w:rsid w:val="004F532D"/>
    <w:rsid w:val="004F7CB4"/>
    <w:rsid w:val="00504C6F"/>
    <w:rsid w:val="00506E0E"/>
    <w:rsid w:val="00507F20"/>
    <w:rsid w:val="00510DFE"/>
    <w:rsid w:val="005116D0"/>
    <w:rsid w:val="00516FD9"/>
    <w:rsid w:val="00517616"/>
    <w:rsid w:val="005206EF"/>
    <w:rsid w:val="0052482C"/>
    <w:rsid w:val="00532433"/>
    <w:rsid w:val="005331A6"/>
    <w:rsid w:val="005441B3"/>
    <w:rsid w:val="0055089B"/>
    <w:rsid w:val="00553932"/>
    <w:rsid w:val="005555D1"/>
    <w:rsid w:val="00556E41"/>
    <w:rsid w:val="005577FB"/>
    <w:rsid w:val="00560B54"/>
    <w:rsid w:val="00561C89"/>
    <w:rsid w:val="0057442D"/>
    <w:rsid w:val="005763BB"/>
    <w:rsid w:val="00583E40"/>
    <w:rsid w:val="005945EB"/>
    <w:rsid w:val="005968B4"/>
    <w:rsid w:val="005B5187"/>
    <w:rsid w:val="005B6BA0"/>
    <w:rsid w:val="005B6ECB"/>
    <w:rsid w:val="005C03AB"/>
    <w:rsid w:val="005C2DBF"/>
    <w:rsid w:val="005D4E3B"/>
    <w:rsid w:val="005D7B6C"/>
    <w:rsid w:val="005E02C8"/>
    <w:rsid w:val="005E11F6"/>
    <w:rsid w:val="005E77AA"/>
    <w:rsid w:val="005F000D"/>
    <w:rsid w:val="005F0A01"/>
    <w:rsid w:val="005F33A3"/>
    <w:rsid w:val="00605371"/>
    <w:rsid w:val="00615C40"/>
    <w:rsid w:val="006243F3"/>
    <w:rsid w:val="00627EE9"/>
    <w:rsid w:val="00632BDC"/>
    <w:rsid w:val="00632F68"/>
    <w:rsid w:val="00641E38"/>
    <w:rsid w:val="0064201B"/>
    <w:rsid w:val="00647EA3"/>
    <w:rsid w:val="006547C7"/>
    <w:rsid w:val="00654C9D"/>
    <w:rsid w:val="00660F69"/>
    <w:rsid w:val="006617D8"/>
    <w:rsid w:val="00664265"/>
    <w:rsid w:val="00667C09"/>
    <w:rsid w:val="00670B22"/>
    <w:rsid w:val="00671B65"/>
    <w:rsid w:val="00674CFC"/>
    <w:rsid w:val="00674D32"/>
    <w:rsid w:val="00675D92"/>
    <w:rsid w:val="006805E8"/>
    <w:rsid w:val="00682789"/>
    <w:rsid w:val="00682AC5"/>
    <w:rsid w:val="0068349D"/>
    <w:rsid w:val="00687FA5"/>
    <w:rsid w:val="006911D9"/>
    <w:rsid w:val="00694FB1"/>
    <w:rsid w:val="00695B37"/>
    <w:rsid w:val="006A2D66"/>
    <w:rsid w:val="006A4BB3"/>
    <w:rsid w:val="006A55E4"/>
    <w:rsid w:val="006A5F2F"/>
    <w:rsid w:val="006C17D0"/>
    <w:rsid w:val="006D4FC4"/>
    <w:rsid w:val="006E2435"/>
    <w:rsid w:val="006E2856"/>
    <w:rsid w:val="006E2DE2"/>
    <w:rsid w:val="006E7B49"/>
    <w:rsid w:val="006F0663"/>
    <w:rsid w:val="006F1161"/>
    <w:rsid w:val="006F3CFC"/>
    <w:rsid w:val="006F5EC8"/>
    <w:rsid w:val="006F7458"/>
    <w:rsid w:val="00720700"/>
    <w:rsid w:val="00723021"/>
    <w:rsid w:val="00726599"/>
    <w:rsid w:val="00730099"/>
    <w:rsid w:val="00735D75"/>
    <w:rsid w:val="00736B7F"/>
    <w:rsid w:val="00736BED"/>
    <w:rsid w:val="007450B6"/>
    <w:rsid w:val="00746317"/>
    <w:rsid w:val="007536A9"/>
    <w:rsid w:val="00755DE6"/>
    <w:rsid w:val="00757D7F"/>
    <w:rsid w:val="007636E6"/>
    <w:rsid w:val="00766CB7"/>
    <w:rsid w:val="007728B0"/>
    <w:rsid w:val="00772D9A"/>
    <w:rsid w:val="0078018F"/>
    <w:rsid w:val="00780CE3"/>
    <w:rsid w:val="00783FC1"/>
    <w:rsid w:val="00785470"/>
    <w:rsid w:val="00785DE5"/>
    <w:rsid w:val="007905D9"/>
    <w:rsid w:val="00790BE3"/>
    <w:rsid w:val="00797F62"/>
    <w:rsid w:val="007A0441"/>
    <w:rsid w:val="007A0BA8"/>
    <w:rsid w:val="007A4FC9"/>
    <w:rsid w:val="007A573C"/>
    <w:rsid w:val="007A6C32"/>
    <w:rsid w:val="007B42F2"/>
    <w:rsid w:val="007B4C73"/>
    <w:rsid w:val="007D2923"/>
    <w:rsid w:val="007D4BAE"/>
    <w:rsid w:val="007D6A1F"/>
    <w:rsid w:val="007E1378"/>
    <w:rsid w:val="007E554B"/>
    <w:rsid w:val="007E585E"/>
    <w:rsid w:val="007E628D"/>
    <w:rsid w:val="007E7321"/>
    <w:rsid w:val="007F0727"/>
    <w:rsid w:val="007F46AA"/>
    <w:rsid w:val="0080206A"/>
    <w:rsid w:val="00803B6A"/>
    <w:rsid w:val="008137C7"/>
    <w:rsid w:val="00816905"/>
    <w:rsid w:val="008232CC"/>
    <w:rsid w:val="00834457"/>
    <w:rsid w:val="00835F07"/>
    <w:rsid w:val="0084084E"/>
    <w:rsid w:val="00844DA0"/>
    <w:rsid w:val="008468A0"/>
    <w:rsid w:val="008533B6"/>
    <w:rsid w:val="00856117"/>
    <w:rsid w:val="00860C06"/>
    <w:rsid w:val="008620AC"/>
    <w:rsid w:val="00883C25"/>
    <w:rsid w:val="00884D1F"/>
    <w:rsid w:val="008871E2"/>
    <w:rsid w:val="00891BFB"/>
    <w:rsid w:val="0089642A"/>
    <w:rsid w:val="008A1ADF"/>
    <w:rsid w:val="008A4711"/>
    <w:rsid w:val="008A734B"/>
    <w:rsid w:val="008B4498"/>
    <w:rsid w:val="008B4B32"/>
    <w:rsid w:val="008B5969"/>
    <w:rsid w:val="008B784E"/>
    <w:rsid w:val="008C7510"/>
    <w:rsid w:val="008D039A"/>
    <w:rsid w:val="008D0B5F"/>
    <w:rsid w:val="008D0D41"/>
    <w:rsid w:val="008D0DFD"/>
    <w:rsid w:val="008E0761"/>
    <w:rsid w:val="008F014A"/>
    <w:rsid w:val="008F11CC"/>
    <w:rsid w:val="008F6B62"/>
    <w:rsid w:val="00901A0F"/>
    <w:rsid w:val="0090248D"/>
    <w:rsid w:val="00902703"/>
    <w:rsid w:val="00902781"/>
    <w:rsid w:val="00903A32"/>
    <w:rsid w:val="009066E9"/>
    <w:rsid w:val="00907BCA"/>
    <w:rsid w:val="009100AC"/>
    <w:rsid w:val="00911C09"/>
    <w:rsid w:val="0091554A"/>
    <w:rsid w:val="00936BCF"/>
    <w:rsid w:val="00950DFD"/>
    <w:rsid w:val="00950F19"/>
    <w:rsid w:val="0095138C"/>
    <w:rsid w:val="00951A7A"/>
    <w:rsid w:val="00956A96"/>
    <w:rsid w:val="00960B78"/>
    <w:rsid w:val="0096157E"/>
    <w:rsid w:val="00961B89"/>
    <w:rsid w:val="00962821"/>
    <w:rsid w:val="0096415B"/>
    <w:rsid w:val="00974024"/>
    <w:rsid w:val="00981CDF"/>
    <w:rsid w:val="0098204B"/>
    <w:rsid w:val="009879B8"/>
    <w:rsid w:val="00993D10"/>
    <w:rsid w:val="009947FC"/>
    <w:rsid w:val="0099499E"/>
    <w:rsid w:val="009A24AD"/>
    <w:rsid w:val="009A32B4"/>
    <w:rsid w:val="009A61AC"/>
    <w:rsid w:val="009B0EBC"/>
    <w:rsid w:val="009B0EE2"/>
    <w:rsid w:val="009B15F1"/>
    <w:rsid w:val="009B6A70"/>
    <w:rsid w:val="009B7A93"/>
    <w:rsid w:val="009C16E2"/>
    <w:rsid w:val="009C1A06"/>
    <w:rsid w:val="009C1B72"/>
    <w:rsid w:val="009C5451"/>
    <w:rsid w:val="009C6A06"/>
    <w:rsid w:val="009D0AC8"/>
    <w:rsid w:val="00A13FFD"/>
    <w:rsid w:val="00A14174"/>
    <w:rsid w:val="00A176EC"/>
    <w:rsid w:val="00A3075B"/>
    <w:rsid w:val="00A3126C"/>
    <w:rsid w:val="00A32AA4"/>
    <w:rsid w:val="00A34BF5"/>
    <w:rsid w:val="00A40CE5"/>
    <w:rsid w:val="00A4153B"/>
    <w:rsid w:val="00A5304B"/>
    <w:rsid w:val="00A541B6"/>
    <w:rsid w:val="00A63AAC"/>
    <w:rsid w:val="00A6555D"/>
    <w:rsid w:val="00A6678F"/>
    <w:rsid w:val="00A8144B"/>
    <w:rsid w:val="00A90AB8"/>
    <w:rsid w:val="00A916DD"/>
    <w:rsid w:val="00A95D90"/>
    <w:rsid w:val="00A96980"/>
    <w:rsid w:val="00AA4E5C"/>
    <w:rsid w:val="00AA724D"/>
    <w:rsid w:val="00AB3C14"/>
    <w:rsid w:val="00AB6BBB"/>
    <w:rsid w:val="00AB702C"/>
    <w:rsid w:val="00AD351E"/>
    <w:rsid w:val="00AD3690"/>
    <w:rsid w:val="00AE0E93"/>
    <w:rsid w:val="00AE34D5"/>
    <w:rsid w:val="00AE35BC"/>
    <w:rsid w:val="00AE6C1A"/>
    <w:rsid w:val="00AE754D"/>
    <w:rsid w:val="00AF3A1A"/>
    <w:rsid w:val="00AF3B6D"/>
    <w:rsid w:val="00AF63EB"/>
    <w:rsid w:val="00B05B3D"/>
    <w:rsid w:val="00B06161"/>
    <w:rsid w:val="00B069DD"/>
    <w:rsid w:val="00B06B51"/>
    <w:rsid w:val="00B10C4A"/>
    <w:rsid w:val="00B10CFD"/>
    <w:rsid w:val="00B11ABF"/>
    <w:rsid w:val="00B137B2"/>
    <w:rsid w:val="00B13CB3"/>
    <w:rsid w:val="00B145B5"/>
    <w:rsid w:val="00B14B6B"/>
    <w:rsid w:val="00B14DF6"/>
    <w:rsid w:val="00B15223"/>
    <w:rsid w:val="00B2139B"/>
    <w:rsid w:val="00B27F3E"/>
    <w:rsid w:val="00B304BA"/>
    <w:rsid w:val="00B34D69"/>
    <w:rsid w:val="00B46A45"/>
    <w:rsid w:val="00B4731C"/>
    <w:rsid w:val="00B5016F"/>
    <w:rsid w:val="00B530D0"/>
    <w:rsid w:val="00B5596C"/>
    <w:rsid w:val="00B567D6"/>
    <w:rsid w:val="00B607AD"/>
    <w:rsid w:val="00B64165"/>
    <w:rsid w:val="00B6503B"/>
    <w:rsid w:val="00B735FA"/>
    <w:rsid w:val="00B767A3"/>
    <w:rsid w:val="00B82CAC"/>
    <w:rsid w:val="00B92A73"/>
    <w:rsid w:val="00B94681"/>
    <w:rsid w:val="00B95A6C"/>
    <w:rsid w:val="00BA49AF"/>
    <w:rsid w:val="00BA5371"/>
    <w:rsid w:val="00BB015D"/>
    <w:rsid w:val="00BB01B9"/>
    <w:rsid w:val="00BB1B1B"/>
    <w:rsid w:val="00BB4F2A"/>
    <w:rsid w:val="00BB774B"/>
    <w:rsid w:val="00BB7C02"/>
    <w:rsid w:val="00BC35C6"/>
    <w:rsid w:val="00BC491A"/>
    <w:rsid w:val="00BC5BE8"/>
    <w:rsid w:val="00BD58BF"/>
    <w:rsid w:val="00BD6385"/>
    <w:rsid w:val="00BE16E1"/>
    <w:rsid w:val="00BE212F"/>
    <w:rsid w:val="00BE32F2"/>
    <w:rsid w:val="00BE3F73"/>
    <w:rsid w:val="00BF6865"/>
    <w:rsid w:val="00C016E6"/>
    <w:rsid w:val="00C0216A"/>
    <w:rsid w:val="00C048C9"/>
    <w:rsid w:val="00C0687C"/>
    <w:rsid w:val="00C06AA7"/>
    <w:rsid w:val="00C1357B"/>
    <w:rsid w:val="00C13D30"/>
    <w:rsid w:val="00C202B3"/>
    <w:rsid w:val="00C20603"/>
    <w:rsid w:val="00C25FFC"/>
    <w:rsid w:val="00C36C6C"/>
    <w:rsid w:val="00C379DA"/>
    <w:rsid w:val="00C4560B"/>
    <w:rsid w:val="00C46CE1"/>
    <w:rsid w:val="00C47A99"/>
    <w:rsid w:val="00C52D6C"/>
    <w:rsid w:val="00C540D6"/>
    <w:rsid w:val="00C642D9"/>
    <w:rsid w:val="00C674E0"/>
    <w:rsid w:val="00C70CF9"/>
    <w:rsid w:val="00C74200"/>
    <w:rsid w:val="00C770BD"/>
    <w:rsid w:val="00C805D7"/>
    <w:rsid w:val="00C85E5A"/>
    <w:rsid w:val="00C86D30"/>
    <w:rsid w:val="00C95316"/>
    <w:rsid w:val="00CA0F13"/>
    <w:rsid w:val="00CA0F65"/>
    <w:rsid w:val="00CA4635"/>
    <w:rsid w:val="00CA6C8E"/>
    <w:rsid w:val="00CB4066"/>
    <w:rsid w:val="00CE05E3"/>
    <w:rsid w:val="00CE1A21"/>
    <w:rsid w:val="00CE28BA"/>
    <w:rsid w:val="00CE38BE"/>
    <w:rsid w:val="00CE6003"/>
    <w:rsid w:val="00CF0975"/>
    <w:rsid w:val="00CF10F2"/>
    <w:rsid w:val="00CF2EA7"/>
    <w:rsid w:val="00D00F5F"/>
    <w:rsid w:val="00D012F9"/>
    <w:rsid w:val="00D03631"/>
    <w:rsid w:val="00D116B1"/>
    <w:rsid w:val="00D12533"/>
    <w:rsid w:val="00D17043"/>
    <w:rsid w:val="00D2000C"/>
    <w:rsid w:val="00D27B0D"/>
    <w:rsid w:val="00D27FDA"/>
    <w:rsid w:val="00D33570"/>
    <w:rsid w:val="00D36C8E"/>
    <w:rsid w:val="00D41DE3"/>
    <w:rsid w:val="00D427E7"/>
    <w:rsid w:val="00D4753F"/>
    <w:rsid w:val="00D50534"/>
    <w:rsid w:val="00D5275F"/>
    <w:rsid w:val="00D55423"/>
    <w:rsid w:val="00D61B68"/>
    <w:rsid w:val="00D64210"/>
    <w:rsid w:val="00D66912"/>
    <w:rsid w:val="00D673B1"/>
    <w:rsid w:val="00D67E13"/>
    <w:rsid w:val="00D70669"/>
    <w:rsid w:val="00D71F97"/>
    <w:rsid w:val="00D7262C"/>
    <w:rsid w:val="00D73D96"/>
    <w:rsid w:val="00D7589A"/>
    <w:rsid w:val="00D77143"/>
    <w:rsid w:val="00D801EE"/>
    <w:rsid w:val="00D870C1"/>
    <w:rsid w:val="00D87BAE"/>
    <w:rsid w:val="00D9326D"/>
    <w:rsid w:val="00D956BC"/>
    <w:rsid w:val="00D96654"/>
    <w:rsid w:val="00DA01D5"/>
    <w:rsid w:val="00DA2878"/>
    <w:rsid w:val="00DA6B35"/>
    <w:rsid w:val="00DA7231"/>
    <w:rsid w:val="00DB33F9"/>
    <w:rsid w:val="00DD392B"/>
    <w:rsid w:val="00DD6A92"/>
    <w:rsid w:val="00DD706F"/>
    <w:rsid w:val="00DE0A5D"/>
    <w:rsid w:val="00DE1DB1"/>
    <w:rsid w:val="00DE2FF2"/>
    <w:rsid w:val="00DF542B"/>
    <w:rsid w:val="00DF5DB3"/>
    <w:rsid w:val="00DF7A15"/>
    <w:rsid w:val="00E00F9B"/>
    <w:rsid w:val="00E03ED2"/>
    <w:rsid w:val="00E11D9F"/>
    <w:rsid w:val="00E127EF"/>
    <w:rsid w:val="00E13808"/>
    <w:rsid w:val="00E2240F"/>
    <w:rsid w:val="00E22803"/>
    <w:rsid w:val="00E25517"/>
    <w:rsid w:val="00E271F2"/>
    <w:rsid w:val="00E30145"/>
    <w:rsid w:val="00E336CA"/>
    <w:rsid w:val="00E458F2"/>
    <w:rsid w:val="00E502A2"/>
    <w:rsid w:val="00E5129F"/>
    <w:rsid w:val="00E51797"/>
    <w:rsid w:val="00E52E60"/>
    <w:rsid w:val="00E537CE"/>
    <w:rsid w:val="00E56A08"/>
    <w:rsid w:val="00E56D5F"/>
    <w:rsid w:val="00E56FF9"/>
    <w:rsid w:val="00E63529"/>
    <w:rsid w:val="00E63834"/>
    <w:rsid w:val="00E64E37"/>
    <w:rsid w:val="00E6607D"/>
    <w:rsid w:val="00E73E55"/>
    <w:rsid w:val="00E745E1"/>
    <w:rsid w:val="00E8197B"/>
    <w:rsid w:val="00E85B5D"/>
    <w:rsid w:val="00E8798F"/>
    <w:rsid w:val="00E9145F"/>
    <w:rsid w:val="00E9222B"/>
    <w:rsid w:val="00EA09D1"/>
    <w:rsid w:val="00EA1184"/>
    <w:rsid w:val="00EA3586"/>
    <w:rsid w:val="00EA3C37"/>
    <w:rsid w:val="00EA473E"/>
    <w:rsid w:val="00EA5363"/>
    <w:rsid w:val="00EA5809"/>
    <w:rsid w:val="00EA5A65"/>
    <w:rsid w:val="00EA7F44"/>
    <w:rsid w:val="00EB1E6C"/>
    <w:rsid w:val="00EB226D"/>
    <w:rsid w:val="00EB51E2"/>
    <w:rsid w:val="00EB61CE"/>
    <w:rsid w:val="00EC1B12"/>
    <w:rsid w:val="00EC30A3"/>
    <w:rsid w:val="00EC3B5C"/>
    <w:rsid w:val="00EC60E9"/>
    <w:rsid w:val="00ED1C63"/>
    <w:rsid w:val="00EF74E6"/>
    <w:rsid w:val="00F01CBA"/>
    <w:rsid w:val="00F02F9D"/>
    <w:rsid w:val="00F03A16"/>
    <w:rsid w:val="00F04C05"/>
    <w:rsid w:val="00F05885"/>
    <w:rsid w:val="00F07C4B"/>
    <w:rsid w:val="00F10DAB"/>
    <w:rsid w:val="00F20FBE"/>
    <w:rsid w:val="00F25BAF"/>
    <w:rsid w:val="00F2719F"/>
    <w:rsid w:val="00F3009F"/>
    <w:rsid w:val="00F34056"/>
    <w:rsid w:val="00F4064E"/>
    <w:rsid w:val="00F41149"/>
    <w:rsid w:val="00F45554"/>
    <w:rsid w:val="00F47395"/>
    <w:rsid w:val="00F47E42"/>
    <w:rsid w:val="00F5018B"/>
    <w:rsid w:val="00F532D2"/>
    <w:rsid w:val="00F56745"/>
    <w:rsid w:val="00F56970"/>
    <w:rsid w:val="00F577EF"/>
    <w:rsid w:val="00F61DA1"/>
    <w:rsid w:val="00F646E6"/>
    <w:rsid w:val="00F65A44"/>
    <w:rsid w:val="00F73A52"/>
    <w:rsid w:val="00F75491"/>
    <w:rsid w:val="00F759C5"/>
    <w:rsid w:val="00F76194"/>
    <w:rsid w:val="00F826CD"/>
    <w:rsid w:val="00F907D4"/>
    <w:rsid w:val="00F92126"/>
    <w:rsid w:val="00F934D3"/>
    <w:rsid w:val="00F94562"/>
    <w:rsid w:val="00F94B93"/>
    <w:rsid w:val="00F97582"/>
    <w:rsid w:val="00F97DB9"/>
    <w:rsid w:val="00FA2387"/>
    <w:rsid w:val="00FA2FFE"/>
    <w:rsid w:val="00FA60C2"/>
    <w:rsid w:val="00FB3EE0"/>
    <w:rsid w:val="00FB5857"/>
    <w:rsid w:val="00FB6F4B"/>
    <w:rsid w:val="00FC1660"/>
    <w:rsid w:val="00FC464A"/>
    <w:rsid w:val="00FD0375"/>
    <w:rsid w:val="00FD435F"/>
    <w:rsid w:val="00FE6EDE"/>
    <w:rsid w:val="00FE77C7"/>
    <w:rsid w:val="00FF1AA5"/>
    <w:rsid w:val="00FF2F57"/>
    <w:rsid w:val="00FF38F1"/>
    <w:rsid w:val="00FF4B79"/>
    <w:rsid w:val="00FF625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1A"/>
    <w:pPr>
      <w:bidi/>
    </w:pPr>
    <w:rPr>
      <w:rFonts w:cs="David"/>
      <w:sz w:val="24"/>
      <w:szCs w:val="24"/>
    </w:rPr>
  </w:style>
  <w:style w:type="paragraph" w:styleId="1">
    <w:name w:val="heading 1"/>
    <w:basedOn w:val="a"/>
    <w:next w:val="a"/>
    <w:qFormat/>
    <w:rsid w:val="002B2508"/>
    <w:pPr>
      <w:keepNext/>
      <w:spacing w:line="360" w:lineRule="auto"/>
      <w:jc w:val="both"/>
      <w:outlineLvl w:val="0"/>
    </w:pPr>
    <w:rPr>
      <w:b/>
      <w:bCs/>
      <w:lang w:eastAsia="he-IL"/>
    </w:rPr>
  </w:style>
  <w:style w:type="paragraph" w:styleId="2">
    <w:name w:val="heading 2"/>
    <w:basedOn w:val="a"/>
    <w:next w:val="a"/>
    <w:qFormat/>
    <w:rsid w:val="002B2508"/>
    <w:pPr>
      <w:keepNext/>
      <w:spacing w:line="360" w:lineRule="auto"/>
      <w:ind w:left="26"/>
      <w:jc w:val="both"/>
      <w:outlineLvl w:val="1"/>
    </w:pPr>
    <w:rPr>
      <w:b/>
      <w:bCs/>
      <w:lang w:eastAsia="he-IL"/>
    </w:rPr>
  </w:style>
  <w:style w:type="paragraph" w:styleId="3">
    <w:name w:val="heading 3"/>
    <w:basedOn w:val="a"/>
    <w:next w:val="a"/>
    <w:link w:val="30"/>
    <w:unhideWhenUsed/>
    <w:qFormat/>
    <w:rsid w:val="006420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242C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719F"/>
    <w:pPr>
      <w:tabs>
        <w:tab w:val="center" w:pos="4153"/>
        <w:tab w:val="right" w:pos="8306"/>
      </w:tabs>
    </w:pPr>
  </w:style>
  <w:style w:type="paragraph" w:styleId="a4">
    <w:name w:val="footer"/>
    <w:basedOn w:val="a"/>
    <w:link w:val="a5"/>
    <w:rsid w:val="00F2719F"/>
    <w:pPr>
      <w:tabs>
        <w:tab w:val="center" w:pos="4153"/>
        <w:tab w:val="right" w:pos="8306"/>
      </w:tabs>
    </w:pPr>
  </w:style>
  <w:style w:type="paragraph" w:styleId="a6">
    <w:name w:val="Body Text"/>
    <w:basedOn w:val="a"/>
    <w:rsid w:val="00162C63"/>
    <w:pPr>
      <w:overflowPunct w:val="0"/>
      <w:autoSpaceDE w:val="0"/>
      <w:autoSpaceDN w:val="0"/>
      <w:adjustRightInd w:val="0"/>
      <w:spacing w:line="360" w:lineRule="auto"/>
      <w:jc w:val="both"/>
    </w:pPr>
    <w:rPr>
      <w:sz w:val="20"/>
      <w:lang w:eastAsia="he-IL"/>
    </w:rPr>
  </w:style>
  <w:style w:type="paragraph" w:styleId="20">
    <w:name w:val="Body Text 2"/>
    <w:basedOn w:val="a"/>
    <w:rsid w:val="00162C63"/>
    <w:pPr>
      <w:bidi w:val="0"/>
      <w:spacing w:after="120" w:line="480" w:lineRule="auto"/>
    </w:pPr>
    <w:rPr>
      <w:rFonts w:cs="Times New Roman"/>
    </w:rPr>
  </w:style>
  <w:style w:type="character" w:styleId="a7">
    <w:name w:val="page number"/>
    <w:basedOn w:val="a0"/>
    <w:rsid w:val="00162C63"/>
  </w:style>
  <w:style w:type="character" w:customStyle="1" w:styleId="default">
    <w:name w:val="default"/>
    <w:basedOn w:val="a0"/>
    <w:rsid w:val="00473C3D"/>
    <w:rPr>
      <w:rFonts w:ascii="Times New Roman" w:hAnsi="Times New Roman" w:cs="Times New Roman"/>
      <w:sz w:val="26"/>
      <w:szCs w:val="26"/>
    </w:rPr>
  </w:style>
  <w:style w:type="paragraph" w:customStyle="1" w:styleId="P00">
    <w:name w:val="P00"/>
    <w:rsid w:val="00473C3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a8">
    <w:name w:val="footnote text"/>
    <w:basedOn w:val="a"/>
    <w:semiHidden/>
    <w:rsid w:val="00A40CE5"/>
    <w:rPr>
      <w:sz w:val="20"/>
      <w:szCs w:val="20"/>
    </w:rPr>
  </w:style>
  <w:style w:type="character" w:styleId="a9">
    <w:name w:val="footnote reference"/>
    <w:basedOn w:val="a0"/>
    <w:semiHidden/>
    <w:rsid w:val="00A40CE5"/>
    <w:rPr>
      <w:vertAlign w:val="superscript"/>
    </w:rPr>
  </w:style>
  <w:style w:type="paragraph" w:styleId="aa">
    <w:name w:val="List Paragraph"/>
    <w:basedOn w:val="a"/>
    <w:link w:val="ab"/>
    <w:uiPriority w:val="34"/>
    <w:qFormat/>
    <w:rsid w:val="00136972"/>
    <w:pPr>
      <w:spacing w:after="200" w:line="276" w:lineRule="auto"/>
      <w:ind w:left="720"/>
      <w:contextualSpacing/>
    </w:pPr>
    <w:rPr>
      <w:rFonts w:ascii="Calibri" w:eastAsia="Calibri" w:hAnsi="Calibri" w:cs="Arial"/>
      <w:sz w:val="22"/>
      <w:szCs w:val="22"/>
    </w:rPr>
  </w:style>
  <w:style w:type="paragraph" w:styleId="ac">
    <w:name w:val="Balloon Text"/>
    <w:basedOn w:val="a"/>
    <w:link w:val="ad"/>
    <w:rsid w:val="00A14174"/>
    <w:rPr>
      <w:rFonts w:ascii="Tahoma" w:hAnsi="Tahoma" w:cs="Tahoma"/>
      <w:sz w:val="16"/>
      <w:szCs w:val="16"/>
    </w:rPr>
  </w:style>
  <w:style w:type="character" w:customStyle="1" w:styleId="ad">
    <w:name w:val="טקסט בלונים תו"/>
    <w:basedOn w:val="a0"/>
    <w:link w:val="ac"/>
    <w:rsid w:val="00A14174"/>
    <w:rPr>
      <w:rFonts w:ascii="Tahoma" w:hAnsi="Tahoma" w:cs="Tahoma"/>
      <w:sz w:val="16"/>
      <w:szCs w:val="16"/>
    </w:rPr>
  </w:style>
  <w:style w:type="character" w:styleId="Hyperlink">
    <w:name w:val="Hyperlink"/>
    <w:basedOn w:val="a0"/>
    <w:unhideWhenUsed/>
    <w:rsid w:val="00FA2387"/>
    <w:rPr>
      <w:color w:val="0000FF"/>
      <w:u w:val="single"/>
    </w:rPr>
  </w:style>
  <w:style w:type="paragraph" w:styleId="NormalWeb">
    <w:name w:val="Normal (Web)"/>
    <w:basedOn w:val="a"/>
    <w:uiPriority w:val="99"/>
    <w:unhideWhenUsed/>
    <w:rsid w:val="00735D75"/>
    <w:pPr>
      <w:bidi w:val="0"/>
      <w:spacing w:before="100" w:beforeAutospacing="1" w:after="100" w:afterAutospacing="1"/>
    </w:pPr>
    <w:rPr>
      <w:rFonts w:eastAsiaTheme="minorHAnsi" w:cs="Times New Roman"/>
    </w:rPr>
  </w:style>
  <w:style w:type="character" w:styleId="ae">
    <w:name w:val="Strong"/>
    <w:basedOn w:val="a0"/>
    <w:uiPriority w:val="22"/>
    <w:qFormat/>
    <w:rsid w:val="00C202B3"/>
    <w:rPr>
      <w:b/>
      <w:bCs/>
    </w:rPr>
  </w:style>
  <w:style w:type="character" w:customStyle="1" w:styleId="boldtext">
    <w:name w:val="boldtext"/>
    <w:basedOn w:val="a0"/>
    <w:rsid w:val="00FA60C2"/>
  </w:style>
  <w:style w:type="character" w:customStyle="1" w:styleId="middleredtext">
    <w:name w:val="middleredtext"/>
    <w:basedOn w:val="a0"/>
    <w:rsid w:val="00FA60C2"/>
  </w:style>
  <w:style w:type="character" w:customStyle="1" w:styleId="h2red">
    <w:name w:val="h2red"/>
    <w:basedOn w:val="a0"/>
    <w:rsid w:val="00FA60C2"/>
  </w:style>
  <w:style w:type="paragraph" w:customStyle="1" w:styleId="yiv3174550194msonormal">
    <w:name w:val="yiv3174550194msonormal"/>
    <w:basedOn w:val="a"/>
    <w:rsid w:val="00FA60C2"/>
    <w:pPr>
      <w:bidi w:val="0"/>
      <w:spacing w:before="100" w:beforeAutospacing="1" w:after="100" w:afterAutospacing="1"/>
    </w:pPr>
    <w:rPr>
      <w:rFonts w:eastAsiaTheme="minorHAnsi" w:cs="Times New Roman"/>
    </w:rPr>
  </w:style>
  <w:style w:type="character" w:customStyle="1" w:styleId="30">
    <w:name w:val="כותרת 3 תו"/>
    <w:basedOn w:val="a0"/>
    <w:link w:val="3"/>
    <w:rsid w:val="0064201B"/>
    <w:rPr>
      <w:rFonts w:asciiTheme="majorHAnsi" w:eastAsiaTheme="majorEastAsia" w:hAnsiTheme="majorHAnsi" w:cstheme="majorBidi"/>
      <w:b/>
      <w:bCs/>
      <w:color w:val="4F81BD" w:themeColor="accent1"/>
      <w:sz w:val="24"/>
      <w:szCs w:val="24"/>
    </w:rPr>
  </w:style>
  <w:style w:type="character" w:customStyle="1" w:styleId="byline">
    <w:name w:val="byline"/>
    <w:basedOn w:val="a0"/>
    <w:rsid w:val="0064201B"/>
  </w:style>
  <w:style w:type="character" w:customStyle="1" w:styleId="10">
    <w:name w:val="תאריך1"/>
    <w:basedOn w:val="a0"/>
    <w:rsid w:val="0064201B"/>
  </w:style>
  <w:style w:type="character" w:customStyle="1" w:styleId="40">
    <w:name w:val="כותרת 4 תו"/>
    <w:basedOn w:val="a0"/>
    <w:link w:val="4"/>
    <w:semiHidden/>
    <w:rsid w:val="00242C3E"/>
    <w:rPr>
      <w:rFonts w:asciiTheme="majorHAnsi" w:eastAsiaTheme="majorEastAsia" w:hAnsiTheme="majorHAnsi" w:cstheme="majorBidi"/>
      <w:b/>
      <w:bCs/>
      <w:i/>
      <w:iCs/>
      <w:color w:val="4F81BD" w:themeColor="accent1"/>
      <w:sz w:val="24"/>
      <w:szCs w:val="24"/>
    </w:rPr>
  </w:style>
  <w:style w:type="character" w:styleId="af">
    <w:name w:val="Emphasis"/>
    <w:basedOn w:val="a0"/>
    <w:uiPriority w:val="20"/>
    <w:qFormat/>
    <w:rsid w:val="00583E40"/>
    <w:rPr>
      <w:i/>
      <w:iCs/>
    </w:rPr>
  </w:style>
  <w:style w:type="character" w:customStyle="1" w:styleId="ab">
    <w:name w:val="פיסקת רשימה תו"/>
    <w:link w:val="aa"/>
    <w:rsid w:val="005F000D"/>
    <w:rPr>
      <w:rFonts w:ascii="Calibri" w:eastAsia="Calibri" w:hAnsi="Calibri" w:cs="Arial"/>
      <w:sz w:val="22"/>
      <w:szCs w:val="22"/>
    </w:rPr>
  </w:style>
  <w:style w:type="character" w:customStyle="1" w:styleId="a5">
    <w:name w:val="כותרת תחתונה תו"/>
    <w:basedOn w:val="a0"/>
    <w:link w:val="a4"/>
    <w:uiPriority w:val="99"/>
    <w:rsid w:val="00507F20"/>
    <w:rPr>
      <w:rFonts w:cs="David"/>
      <w:sz w:val="24"/>
      <w:szCs w:val="24"/>
    </w:rPr>
  </w:style>
  <w:style w:type="paragraph" w:customStyle="1" w:styleId="Default0">
    <w:name w:val="Default"/>
    <w:rsid w:val="00FF2F57"/>
    <w:pPr>
      <w:autoSpaceDE w:val="0"/>
      <w:autoSpaceDN w:val="0"/>
      <w:adjustRightInd w:val="0"/>
    </w:pPr>
    <w:rPr>
      <w:rFonts w:ascii="Verdana" w:hAnsi="Verdana" w:cs="Verdana"/>
      <w:color w:val="000000"/>
      <w:sz w:val="24"/>
      <w:szCs w:val="24"/>
    </w:rPr>
  </w:style>
  <w:style w:type="character" w:customStyle="1" w:styleId="11">
    <w:name w:val="אזכור לא מזוהה1"/>
    <w:basedOn w:val="a0"/>
    <w:uiPriority w:val="99"/>
    <w:semiHidden/>
    <w:unhideWhenUsed/>
    <w:rsid w:val="00E51797"/>
    <w:rPr>
      <w:color w:val="605E5C"/>
      <w:shd w:val="clear" w:color="auto" w:fill="E1DFDD"/>
    </w:rPr>
  </w:style>
  <w:style w:type="paragraph" w:customStyle="1" w:styleId="p000">
    <w:name w:val="p00"/>
    <w:basedOn w:val="a"/>
    <w:rsid w:val="00AB702C"/>
    <w:pPr>
      <w:bidi w:val="0"/>
      <w:spacing w:before="100" w:beforeAutospacing="1" w:after="100" w:afterAutospacing="1"/>
    </w:pPr>
    <w:rPr>
      <w:rFonts w:cs="Times New Roman"/>
    </w:rPr>
  </w:style>
  <w:style w:type="character" w:styleId="af0">
    <w:name w:val="annotation reference"/>
    <w:basedOn w:val="a0"/>
    <w:semiHidden/>
    <w:unhideWhenUsed/>
    <w:rsid w:val="00B34D69"/>
    <w:rPr>
      <w:sz w:val="16"/>
      <w:szCs w:val="16"/>
    </w:rPr>
  </w:style>
  <w:style w:type="paragraph" w:styleId="af1">
    <w:name w:val="annotation text"/>
    <w:basedOn w:val="a"/>
    <w:link w:val="af2"/>
    <w:semiHidden/>
    <w:unhideWhenUsed/>
    <w:rsid w:val="00B34D69"/>
    <w:rPr>
      <w:sz w:val="20"/>
      <w:szCs w:val="20"/>
    </w:rPr>
  </w:style>
  <w:style w:type="character" w:customStyle="1" w:styleId="af2">
    <w:name w:val="טקסט הערה תו"/>
    <w:basedOn w:val="a0"/>
    <w:link w:val="af1"/>
    <w:semiHidden/>
    <w:rsid w:val="00B34D69"/>
    <w:rPr>
      <w:rFonts w:cs="David"/>
    </w:rPr>
  </w:style>
  <w:style w:type="paragraph" w:styleId="af3">
    <w:name w:val="annotation subject"/>
    <w:basedOn w:val="af1"/>
    <w:next w:val="af1"/>
    <w:link w:val="af4"/>
    <w:semiHidden/>
    <w:unhideWhenUsed/>
    <w:rsid w:val="00B34D69"/>
    <w:rPr>
      <w:b/>
      <w:bCs/>
    </w:rPr>
  </w:style>
  <w:style w:type="character" w:customStyle="1" w:styleId="af4">
    <w:name w:val="נושא הערה תו"/>
    <w:basedOn w:val="af2"/>
    <w:link w:val="af3"/>
    <w:semiHidden/>
    <w:rsid w:val="00B34D69"/>
    <w:rPr>
      <w:rFonts w:cs="David"/>
      <w:b/>
      <w:bCs/>
    </w:rPr>
  </w:style>
  <w:style w:type="character" w:customStyle="1" w:styleId="21">
    <w:name w:val="אזכור לא מזוהה2"/>
    <w:basedOn w:val="a0"/>
    <w:uiPriority w:val="99"/>
    <w:semiHidden/>
    <w:unhideWhenUsed/>
    <w:rsid w:val="00D67E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5216850">
      <w:bodyDiv w:val="1"/>
      <w:marLeft w:val="0"/>
      <w:marRight w:val="0"/>
      <w:marTop w:val="0"/>
      <w:marBottom w:val="0"/>
      <w:divBdr>
        <w:top w:val="none" w:sz="0" w:space="0" w:color="auto"/>
        <w:left w:val="none" w:sz="0" w:space="0" w:color="auto"/>
        <w:bottom w:val="none" w:sz="0" w:space="0" w:color="auto"/>
        <w:right w:val="none" w:sz="0" w:space="0" w:color="auto"/>
      </w:divBdr>
    </w:div>
    <w:div w:id="188876293">
      <w:bodyDiv w:val="1"/>
      <w:marLeft w:val="0"/>
      <w:marRight w:val="0"/>
      <w:marTop w:val="0"/>
      <w:marBottom w:val="0"/>
      <w:divBdr>
        <w:top w:val="none" w:sz="0" w:space="0" w:color="auto"/>
        <w:left w:val="none" w:sz="0" w:space="0" w:color="auto"/>
        <w:bottom w:val="none" w:sz="0" w:space="0" w:color="auto"/>
        <w:right w:val="none" w:sz="0" w:space="0" w:color="auto"/>
      </w:divBdr>
    </w:div>
    <w:div w:id="267398572">
      <w:bodyDiv w:val="1"/>
      <w:marLeft w:val="0"/>
      <w:marRight w:val="0"/>
      <w:marTop w:val="0"/>
      <w:marBottom w:val="0"/>
      <w:divBdr>
        <w:top w:val="none" w:sz="0" w:space="0" w:color="auto"/>
        <w:left w:val="none" w:sz="0" w:space="0" w:color="auto"/>
        <w:bottom w:val="none" w:sz="0" w:space="0" w:color="auto"/>
        <w:right w:val="none" w:sz="0" w:space="0" w:color="auto"/>
      </w:divBdr>
    </w:div>
    <w:div w:id="323820532">
      <w:bodyDiv w:val="1"/>
      <w:marLeft w:val="0"/>
      <w:marRight w:val="0"/>
      <w:marTop w:val="0"/>
      <w:marBottom w:val="0"/>
      <w:divBdr>
        <w:top w:val="none" w:sz="0" w:space="0" w:color="auto"/>
        <w:left w:val="none" w:sz="0" w:space="0" w:color="auto"/>
        <w:bottom w:val="none" w:sz="0" w:space="0" w:color="auto"/>
        <w:right w:val="none" w:sz="0" w:space="0" w:color="auto"/>
      </w:divBdr>
    </w:div>
    <w:div w:id="343440648">
      <w:bodyDiv w:val="1"/>
      <w:marLeft w:val="0"/>
      <w:marRight w:val="0"/>
      <w:marTop w:val="0"/>
      <w:marBottom w:val="0"/>
      <w:divBdr>
        <w:top w:val="none" w:sz="0" w:space="0" w:color="auto"/>
        <w:left w:val="none" w:sz="0" w:space="0" w:color="auto"/>
        <w:bottom w:val="none" w:sz="0" w:space="0" w:color="auto"/>
        <w:right w:val="none" w:sz="0" w:space="0" w:color="auto"/>
      </w:divBdr>
      <w:divsChild>
        <w:div w:id="348988453">
          <w:marLeft w:val="0"/>
          <w:marRight w:val="0"/>
          <w:marTop w:val="0"/>
          <w:marBottom w:val="150"/>
          <w:divBdr>
            <w:top w:val="none" w:sz="0" w:space="0" w:color="auto"/>
            <w:left w:val="none" w:sz="0" w:space="0" w:color="auto"/>
            <w:bottom w:val="none" w:sz="0" w:space="0" w:color="auto"/>
            <w:right w:val="none" w:sz="0" w:space="0" w:color="auto"/>
          </w:divBdr>
          <w:divsChild>
            <w:div w:id="2009750006">
              <w:marLeft w:val="180"/>
              <w:marRight w:val="180"/>
              <w:marTop w:val="180"/>
              <w:marBottom w:val="180"/>
              <w:divBdr>
                <w:top w:val="none" w:sz="0" w:space="0" w:color="auto"/>
                <w:left w:val="none" w:sz="0" w:space="0" w:color="auto"/>
                <w:bottom w:val="none" w:sz="0" w:space="0" w:color="auto"/>
                <w:right w:val="none" w:sz="0" w:space="0" w:color="auto"/>
              </w:divBdr>
              <w:divsChild>
                <w:div w:id="127747226">
                  <w:marLeft w:val="120"/>
                  <w:marRight w:val="0"/>
                  <w:marTop w:val="15"/>
                  <w:marBottom w:val="0"/>
                  <w:divBdr>
                    <w:top w:val="none" w:sz="0" w:space="0" w:color="auto"/>
                    <w:left w:val="none" w:sz="0" w:space="0" w:color="auto"/>
                    <w:bottom w:val="none" w:sz="0" w:space="0" w:color="auto"/>
                    <w:right w:val="none" w:sz="0" w:space="0" w:color="auto"/>
                  </w:divBdr>
                </w:div>
                <w:div w:id="391196912">
                  <w:marLeft w:val="0"/>
                  <w:marRight w:val="0"/>
                  <w:marTop w:val="0"/>
                  <w:marBottom w:val="0"/>
                  <w:divBdr>
                    <w:top w:val="none" w:sz="0" w:space="0" w:color="auto"/>
                    <w:left w:val="none" w:sz="0" w:space="0" w:color="auto"/>
                    <w:bottom w:val="none" w:sz="0" w:space="0" w:color="auto"/>
                    <w:right w:val="none" w:sz="0" w:space="0" w:color="auto"/>
                  </w:divBdr>
                  <w:divsChild>
                    <w:div w:id="18485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35411">
              <w:marLeft w:val="180"/>
              <w:marRight w:val="180"/>
              <w:marTop w:val="180"/>
              <w:marBottom w:val="180"/>
              <w:divBdr>
                <w:top w:val="none" w:sz="0" w:space="0" w:color="auto"/>
                <w:left w:val="none" w:sz="0" w:space="0" w:color="auto"/>
                <w:bottom w:val="none" w:sz="0" w:space="0" w:color="auto"/>
                <w:right w:val="none" w:sz="0" w:space="0" w:color="auto"/>
              </w:divBdr>
              <w:divsChild>
                <w:div w:id="1194004913">
                  <w:marLeft w:val="120"/>
                  <w:marRight w:val="0"/>
                  <w:marTop w:val="15"/>
                  <w:marBottom w:val="0"/>
                  <w:divBdr>
                    <w:top w:val="none" w:sz="0" w:space="0" w:color="auto"/>
                    <w:left w:val="none" w:sz="0" w:space="0" w:color="auto"/>
                    <w:bottom w:val="none" w:sz="0" w:space="0" w:color="auto"/>
                    <w:right w:val="none" w:sz="0" w:space="0" w:color="auto"/>
                  </w:divBdr>
                </w:div>
                <w:div w:id="1574272174">
                  <w:marLeft w:val="0"/>
                  <w:marRight w:val="0"/>
                  <w:marTop w:val="0"/>
                  <w:marBottom w:val="0"/>
                  <w:divBdr>
                    <w:top w:val="none" w:sz="0" w:space="0" w:color="auto"/>
                    <w:left w:val="none" w:sz="0" w:space="0" w:color="auto"/>
                    <w:bottom w:val="none" w:sz="0" w:space="0" w:color="auto"/>
                    <w:right w:val="none" w:sz="0" w:space="0" w:color="auto"/>
                  </w:divBdr>
                  <w:divsChild>
                    <w:div w:id="1378120791">
                      <w:marLeft w:val="0"/>
                      <w:marRight w:val="0"/>
                      <w:marTop w:val="0"/>
                      <w:marBottom w:val="0"/>
                      <w:divBdr>
                        <w:top w:val="none" w:sz="0" w:space="0" w:color="auto"/>
                        <w:left w:val="none" w:sz="0" w:space="0" w:color="auto"/>
                        <w:bottom w:val="none" w:sz="0" w:space="0" w:color="auto"/>
                        <w:right w:val="none" w:sz="0" w:space="0" w:color="auto"/>
                      </w:divBdr>
                      <w:divsChild>
                        <w:div w:id="13756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7939">
              <w:marLeft w:val="180"/>
              <w:marRight w:val="180"/>
              <w:marTop w:val="180"/>
              <w:marBottom w:val="180"/>
              <w:divBdr>
                <w:top w:val="none" w:sz="0" w:space="0" w:color="auto"/>
                <w:left w:val="none" w:sz="0" w:space="0" w:color="auto"/>
                <w:bottom w:val="none" w:sz="0" w:space="0" w:color="auto"/>
                <w:right w:val="none" w:sz="0" w:space="0" w:color="auto"/>
              </w:divBdr>
              <w:divsChild>
                <w:div w:id="1797485838">
                  <w:marLeft w:val="120"/>
                  <w:marRight w:val="0"/>
                  <w:marTop w:val="15"/>
                  <w:marBottom w:val="0"/>
                  <w:divBdr>
                    <w:top w:val="none" w:sz="0" w:space="0" w:color="auto"/>
                    <w:left w:val="none" w:sz="0" w:space="0" w:color="auto"/>
                    <w:bottom w:val="none" w:sz="0" w:space="0" w:color="auto"/>
                    <w:right w:val="none" w:sz="0" w:space="0" w:color="auto"/>
                  </w:divBdr>
                </w:div>
                <w:div w:id="2061245896">
                  <w:marLeft w:val="0"/>
                  <w:marRight w:val="0"/>
                  <w:marTop w:val="0"/>
                  <w:marBottom w:val="0"/>
                  <w:divBdr>
                    <w:top w:val="none" w:sz="0" w:space="0" w:color="auto"/>
                    <w:left w:val="none" w:sz="0" w:space="0" w:color="auto"/>
                    <w:bottom w:val="none" w:sz="0" w:space="0" w:color="auto"/>
                    <w:right w:val="none" w:sz="0" w:space="0" w:color="auto"/>
                  </w:divBdr>
                  <w:divsChild>
                    <w:div w:id="12346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3689">
          <w:marLeft w:val="0"/>
          <w:marRight w:val="0"/>
          <w:marTop w:val="0"/>
          <w:marBottom w:val="150"/>
          <w:divBdr>
            <w:top w:val="none" w:sz="0" w:space="0" w:color="auto"/>
            <w:left w:val="none" w:sz="0" w:space="0" w:color="auto"/>
            <w:bottom w:val="none" w:sz="0" w:space="0" w:color="auto"/>
            <w:right w:val="none" w:sz="0" w:space="0" w:color="auto"/>
          </w:divBdr>
          <w:divsChild>
            <w:div w:id="1076629048">
              <w:marLeft w:val="180"/>
              <w:marRight w:val="180"/>
              <w:marTop w:val="180"/>
              <w:marBottom w:val="180"/>
              <w:divBdr>
                <w:top w:val="none" w:sz="0" w:space="0" w:color="auto"/>
                <w:left w:val="none" w:sz="0" w:space="0" w:color="auto"/>
                <w:bottom w:val="single" w:sz="6" w:space="6" w:color="CCCCCC"/>
                <w:right w:val="none" w:sz="0" w:space="0" w:color="auto"/>
              </w:divBdr>
              <w:divsChild>
                <w:div w:id="6538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5791">
      <w:bodyDiv w:val="1"/>
      <w:marLeft w:val="0"/>
      <w:marRight w:val="0"/>
      <w:marTop w:val="0"/>
      <w:marBottom w:val="0"/>
      <w:divBdr>
        <w:top w:val="none" w:sz="0" w:space="0" w:color="auto"/>
        <w:left w:val="none" w:sz="0" w:space="0" w:color="auto"/>
        <w:bottom w:val="none" w:sz="0" w:space="0" w:color="auto"/>
        <w:right w:val="none" w:sz="0" w:space="0" w:color="auto"/>
      </w:divBdr>
    </w:div>
    <w:div w:id="688799341">
      <w:bodyDiv w:val="1"/>
      <w:marLeft w:val="0"/>
      <w:marRight w:val="0"/>
      <w:marTop w:val="0"/>
      <w:marBottom w:val="0"/>
      <w:divBdr>
        <w:top w:val="none" w:sz="0" w:space="0" w:color="auto"/>
        <w:left w:val="none" w:sz="0" w:space="0" w:color="auto"/>
        <w:bottom w:val="none" w:sz="0" w:space="0" w:color="auto"/>
        <w:right w:val="none" w:sz="0" w:space="0" w:color="auto"/>
      </w:divBdr>
    </w:div>
    <w:div w:id="713893669">
      <w:bodyDiv w:val="1"/>
      <w:marLeft w:val="0"/>
      <w:marRight w:val="0"/>
      <w:marTop w:val="0"/>
      <w:marBottom w:val="0"/>
      <w:divBdr>
        <w:top w:val="none" w:sz="0" w:space="0" w:color="auto"/>
        <w:left w:val="none" w:sz="0" w:space="0" w:color="auto"/>
        <w:bottom w:val="none" w:sz="0" w:space="0" w:color="auto"/>
        <w:right w:val="none" w:sz="0" w:space="0" w:color="auto"/>
      </w:divBdr>
    </w:div>
    <w:div w:id="742415383">
      <w:bodyDiv w:val="1"/>
      <w:marLeft w:val="0"/>
      <w:marRight w:val="0"/>
      <w:marTop w:val="0"/>
      <w:marBottom w:val="0"/>
      <w:divBdr>
        <w:top w:val="none" w:sz="0" w:space="0" w:color="auto"/>
        <w:left w:val="none" w:sz="0" w:space="0" w:color="auto"/>
        <w:bottom w:val="none" w:sz="0" w:space="0" w:color="auto"/>
        <w:right w:val="none" w:sz="0" w:space="0" w:color="auto"/>
      </w:divBdr>
    </w:div>
    <w:div w:id="759327622">
      <w:bodyDiv w:val="1"/>
      <w:marLeft w:val="0"/>
      <w:marRight w:val="0"/>
      <w:marTop w:val="0"/>
      <w:marBottom w:val="0"/>
      <w:divBdr>
        <w:top w:val="none" w:sz="0" w:space="0" w:color="auto"/>
        <w:left w:val="none" w:sz="0" w:space="0" w:color="auto"/>
        <w:bottom w:val="none" w:sz="0" w:space="0" w:color="auto"/>
        <w:right w:val="none" w:sz="0" w:space="0" w:color="auto"/>
      </w:divBdr>
    </w:div>
    <w:div w:id="813529222">
      <w:bodyDiv w:val="1"/>
      <w:marLeft w:val="0"/>
      <w:marRight w:val="0"/>
      <w:marTop w:val="0"/>
      <w:marBottom w:val="0"/>
      <w:divBdr>
        <w:top w:val="none" w:sz="0" w:space="0" w:color="auto"/>
        <w:left w:val="none" w:sz="0" w:space="0" w:color="auto"/>
        <w:bottom w:val="none" w:sz="0" w:space="0" w:color="auto"/>
        <w:right w:val="none" w:sz="0" w:space="0" w:color="auto"/>
      </w:divBdr>
      <w:divsChild>
        <w:div w:id="973874860">
          <w:marLeft w:val="0"/>
          <w:marRight w:val="0"/>
          <w:marTop w:val="225"/>
          <w:marBottom w:val="225"/>
          <w:divBdr>
            <w:top w:val="none" w:sz="0" w:space="0" w:color="auto"/>
            <w:left w:val="none" w:sz="0" w:space="0" w:color="auto"/>
            <w:bottom w:val="none" w:sz="0" w:space="0" w:color="auto"/>
            <w:right w:val="none" w:sz="0" w:space="0" w:color="auto"/>
          </w:divBdr>
          <w:divsChild>
            <w:div w:id="2067533767">
              <w:marLeft w:val="0"/>
              <w:marRight w:val="0"/>
              <w:marTop w:val="0"/>
              <w:marBottom w:val="0"/>
              <w:divBdr>
                <w:top w:val="none" w:sz="0" w:space="0" w:color="auto"/>
                <w:left w:val="none" w:sz="0" w:space="0" w:color="auto"/>
                <w:bottom w:val="none" w:sz="0" w:space="0" w:color="auto"/>
                <w:right w:val="none" w:sz="0" w:space="0" w:color="auto"/>
              </w:divBdr>
            </w:div>
          </w:divsChild>
        </w:div>
        <w:div w:id="2073580911">
          <w:marLeft w:val="0"/>
          <w:marRight w:val="0"/>
          <w:marTop w:val="435"/>
          <w:marBottom w:val="135"/>
          <w:divBdr>
            <w:top w:val="none" w:sz="0" w:space="0" w:color="auto"/>
            <w:left w:val="none" w:sz="0" w:space="0" w:color="auto"/>
            <w:bottom w:val="none" w:sz="0" w:space="0" w:color="auto"/>
            <w:right w:val="none" w:sz="0" w:space="0" w:color="auto"/>
          </w:divBdr>
          <w:divsChild>
            <w:div w:id="544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6088">
      <w:bodyDiv w:val="1"/>
      <w:marLeft w:val="0"/>
      <w:marRight w:val="0"/>
      <w:marTop w:val="0"/>
      <w:marBottom w:val="0"/>
      <w:divBdr>
        <w:top w:val="none" w:sz="0" w:space="0" w:color="auto"/>
        <w:left w:val="none" w:sz="0" w:space="0" w:color="auto"/>
        <w:bottom w:val="none" w:sz="0" w:space="0" w:color="auto"/>
        <w:right w:val="none" w:sz="0" w:space="0" w:color="auto"/>
      </w:divBdr>
    </w:div>
    <w:div w:id="955142134">
      <w:bodyDiv w:val="1"/>
      <w:marLeft w:val="0"/>
      <w:marRight w:val="0"/>
      <w:marTop w:val="0"/>
      <w:marBottom w:val="0"/>
      <w:divBdr>
        <w:top w:val="none" w:sz="0" w:space="0" w:color="auto"/>
        <w:left w:val="none" w:sz="0" w:space="0" w:color="auto"/>
        <w:bottom w:val="none" w:sz="0" w:space="0" w:color="auto"/>
        <w:right w:val="none" w:sz="0" w:space="0" w:color="auto"/>
      </w:divBdr>
    </w:div>
    <w:div w:id="1115057461">
      <w:bodyDiv w:val="1"/>
      <w:marLeft w:val="0"/>
      <w:marRight w:val="0"/>
      <w:marTop w:val="0"/>
      <w:marBottom w:val="0"/>
      <w:divBdr>
        <w:top w:val="none" w:sz="0" w:space="0" w:color="auto"/>
        <w:left w:val="none" w:sz="0" w:space="0" w:color="auto"/>
        <w:bottom w:val="none" w:sz="0" w:space="0" w:color="auto"/>
        <w:right w:val="none" w:sz="0" w:space="0" w:color="auto"/>
      </w:divBdr>
      <w:divsChild>
        <w:div w:id="1888300627">
          <w:marLeft w:val="0"/>
          <w:marRight w:val="0"/>
          <w:marTop w:val="0"/>
          <w:marBottom w:val="0"/>
          <w:divBdr>
            <w:top w:val="none" w:sz="0" w:space="0" w:color="auto"/>
            <w:left w:val="none" w:sz="0" w:space="0" w:color="auto"/>
            <w:bottom w:val="none" w:sz="0" w:space="0" w:color="auto"/>
            <w:right w:val="none" w:sz="0" w:space="0" w:color="auto"/>
          </w:divBdr>
        </w:div>
      </w:divsChild>
    </w:div>
    <w:div w:id="1160074795">
      <w:bodyDiv w:val="1"/>
      <w:marLeft w:val="0"/>
      <w:marRight w:val="0"/>
      <w:marTop w:val="0"/>
      <w:marBottom w:val="0"/>
      <w:divBdr>
        <w:top w:val="none" w:sz="0" w:space="0" w:color="auto"/>
        <w:left w:val="none" w:sz="0" w:space="0" w:color="auto"/>
        <w:bottom w:val="none" w:sz="0" w:space="0" w:color="auto"/>
        <w:right w:val="none" w:sz="0" w:space="0" w:color="auto"/>
      </w:divBdr>
    </w:div>
    <w:div w:id="1177303444">
      <w:bodyDiv w:val="1"/>
      <w:marLeft w:val="0"/>
      <w:marRight w:val="0"/>
      <w:marTop w:val="0"/>
      <w:marBottom w:val="0"/>
      <w:divBdr>
        <w:top w:val="none" w:sz="0" w:space="0" w:color="auto"/>
        <w:left w:val="none" w:sz="0" w:space="0" w:color="auto"/>
        <w:bottom w:val="none" w:sz="0" w:space="0" w:color="auto"/>
        <w:right w:val="none" w:sz="0" w:space="0" w:color="auto"/>
      </w:divBdr>
    </w:div>
    <w:div w:id="1186361546">
      <w:bodyDiv w:val="1"/>
      <w:marLeft w:val="0"/>
      <w:marRight w:val="0"/>
      <w:marTop w:val="0"/>
      <w:marBottom w:val="0"/>
      <w:divBdr>
        <w:top w:val="none" w:sz="0" w:space="0" w:color="auto"/>
        <w:left w:val="none" w:sz="0" w:space="0" w:color="auto"/>
        <w:bottom w:val="none" w:sz="0" w:space="0" w:color="auto"/>
        <w:right w:val="none" w:sz="0" w:space="0" w:color="auto"/>
      </w:divBdr>
    </w:div>
    <w:div w:id="1247616703">
      <w:bodyDiv w:val="1"/>
      <w:marLeft w:val="0"/>
      <w:marRight w:val="0"/>
      <w:marTop w:val="0"/>
      <w:marBottom w:val="0"/>
      <w:divBdr>
        <w:top w:val="none" w:sz="0" w:space="0" w:color="auto"/>
        <w:left w:val="none" w:sz="0" w:space="0" w:color="auto"/>
        <w:bottom w:val="none" w:sz="0" w:space="0" w:color="auto"/>
        <w:right w:val="none" w:sz="0" w:space="0" w:color="auto"/>
      </w:divBdr>
      <w:divsChild>
        <w:div w:id="1454860330">
          <w:marLeft w:val="0"/>
          <w:marRight w:val="0"/>
          <w:marTop w:val="0"/>
          <w:marBottom w:val="450"/>
          <w:divBdr>
            <w:top w:val="none" w:sz="0" w:space="0" w:color="auto"/>
            <w:left w:val="none" w:sz="0" w:space="0" w:color="auto"/>
            <w:bottom w:val="none" w:sz="0" w:space="0" w:color="auto"/>
            <w:right w:val="none" w:sz="0" w:space="0" w:color="auto"/>
          </w:divBdr>
        </w:div>
      </w:divsChild>
    </w:div>
    <w:div w:id="1288001097">
      <w:bodyDiv w:val="1"/>
      <w:marLeft w:val="0"/>
      <w:marRight w:val="0"/>
      <w:marTop w:val="0"/>
      <w:marBottom w:val="0"/>
      <w:divBdr>
        <w:top w:val="none" w:sz="0" w:space="0" w:color="auto"/>
        <w:left w:val="none" w:sz="0" w:space="0" w:color="auto"/>
        <w:bottom w:val="none" w:sz="0" w:space="0" w:color="auto"/>
        <w:right w:val="none" w:sz="0" w:space="0" w:color="auto"/>
      </w:divBdr>
    </w:div>
    <w:div w:id="1288700037">
      <w:bodyDiv w:val="1"/>
      <w:marLeft w:val="0"/>
      <w:marRight w:val="0"/>
      <w:marTop w:val="0"/>
      <w:marBottom w:val="0"/>
      <w:divBdr>
        <w:top w:val="none" w:sz="0" w:space="0" w:color="auto"/>
        <w:left w:val="none" w:sz="0" w:space="0" w:color="auto"/>
        <w:bottom w:val="none" w:sz="0" w:space="0" w:color="auto"/>
        <w:right w:val="none" w:sz="0" w:space="0" w:color="auto"/>
      </w:divBdr>
    </w:div>
    <w:div w:id="1443375492">
      <w:bodyDiv w:val="1"/>
      <w:marLeft w:val="0"/>
      <w:marRight w:val="0"/>
      <w:marTop w:val="0"/>
      <w:marBottom w:val="0"/>
      <w:divBdr>
        <w:top w:val="none" w:sz="0" w:space="0" w:color="auto"/>
        <w:left w:val="none" w:sz="0" w:space="0" w:color="auto"/>
        <w:bottom w:val="none" w:sz="0" w:space="0" w:color="auto"/>
        <w:right w:val="none" w:sz="0" w:space="0" w:color="auto"/>
      </w:divBdr>
      <w:divsChild>
        <w:div w:id="962423254">
          <w:marLeft w:val="0"/>
          <w:marRight w:val="0"/>
          <w:marTop w:val="0"/>
          <w:marBottom w:val="0"/>
          <w:divBdr>
            <w:top w:val="none" w:sz="0" w:space="0" w:color="auto"/>
            <w:left w:val="none" w:sz="0" w:space="0" w:color="auto"/>
            <w:bottom w:val="none" w:sz="0" w:space="0" w:color="auto"/>
            <w:right w:val="none" w:sz="0" w:space="0" w:color="auto"/>
          </w:divBdr>
        </w:div>
      </w:divsChild>
    </w:div>
    <w:div w:id="1456407458">
      <w:bodyDiv w:val="1"/>
      <w:marLeft w:val="0"/>
      <w:marRight w:val="0"/>
      <w:marTop w:val="0"/>
      <w:marBottom w:val="0"/>
      <w:divBdr>
        <w:top w:val="none" w:sz="0" w:space="0" w:color="auto"/>
        <w:left w:val="none" w:sz="0" w:space="0" w:color="auto"/>
        <w:bottom w:val="none" w:sz="0" w:space="0" w:color="auto"/>
        <w:right w:val="none" w:sz="0" w:space="0" w:color="auto"/>
      </w:divBdr>
    </w:div>
    <w:div w:id="1582719860">
      <w:bodyDiv w:val="1"/>
      <w:marLeft w:val="0"/>
      <w:marRight w:val="0"/>
      <w:marTop w:val="0"/>
      <w:marBottom w:val="0"/>
      <w:divBdr>
        <w:top w:val="none" w:sz="0" w:space="0" w:color="auto"/>
        <w:left w:val="none" w:sz="0" w:space="0" w:color="auto"/>
        <w:bottom w:val="none" w:sz="0" w:space="0" w:color="auto"/>
        <w:right w:val="none" w:sz="0" w:space="0" w:color="auto"/>
      </w:divBdr>
    </w:div>
    <w:div w:id="1595244106">
      <w:bodyDiv w:val="1"/>
      <w:marLeft w:val="0"/>
      <w:marRight w:val="0"/>
      <w:marTop w:val="0"/>
      <w:marBottom w:val="0"/>
      <w:divBdr>
        <w:top w:val="none" w:sz="0" w:space="0" w:color="auto"/>
        <w:left w:val="none" w:sz="0" w:space="0" w:color="auto"/>
        <w:bottom w:val="none" w:sz="0" w:space="0" w:color="auto"/>
        <w:right w:val="none" w:sz="0" w:space="0" w:color="auto"/>
      </w:divBdr>
    </w:div>
    <w:div w:id="1740326127">
      <w:bodyDiv w:val="1"/>
      <w:marLeft w:val="0"/>
      <w:marRight w:val="0"/>
      <w:marTop w:val="0"/>
      <w:marBottom w:val="0"/>
      <w:divBdr>
        <w:top w:val="none" w:sz="0" w:space="0" w:color="auto"/>
        <w:left w:val="none" w:sz="0" w:space="0" w:color="auto"/>
        <w:bottom w:val="none" w:sz="0" w:space="0" w:color="auto"/>
        <w:right w:val="none" w:sz="0" w:space="0" w:color="auto"/>
      </w:divBdr>
    </w:div>
    <w:div w:id="1770805960">
      <w:bodyDiv w:val="1"/>
      <w:marLeft w:val="0"/>
      <w:marRight w:val="0"/>
      <w:marTop w:val="0"/>
      <w:marBottom w:val="0"/>
      <w:divBdr>
        <w:top w:val="none" w:sz="0" w:space="0" w:color="auto"/>
        <w:left w:val="none" w:sz="0" w:space="0" w:color="auto"/>
        <w:bottom w:val="none" w:sz="0" w:space="0" w:color="auto"/>
        <w:right w:val="none" w:sz="0" w:space="0" w:color="auto"/>
      </w:divBdr>
      <w:divsChild>
        <w:div w:id="1769882093">
          <w:marLeft w:val="0"/>
          <w:marRight w:val="0"/>
          <w:marTop w:val="0"/>
          <w:marBottom w:val="0"/>
          <w:divBdr>
            <w:top w:val="none" w:sz="0" w:space="0" w:color="auto"/>
            <w:left w:val="none" w:sz="0" w:space="0" w:color="auto"/>
            <w:bottom w:val="none" w:sz="0" w:space="0" w:color="auto"/>
            <w:right w:val="none" w:sz="0" w:space="0" w:color="auto"/>
          </w:divBdr>
          <w:divsChild>
            <w:div w:id="178005598">
              <w:marLeft w:val="0"/>
              <w:marRight w:val="0"/>
              <w:marTop w:val="0"/>
              <w:marBottom w:val="0"/>
              <w:divBdr>
                <w:top w:val="none" w:sz="0" w:space="0" w:color="auto"/>
                <w:left w:val="none" w:sz="0" w:space="0" w:color="auto"/>
                <w:bottom w:val="none" w:sz="0" w:space="0" w:color="auto"/>
                <w:right w:val="none" w:sz="0" w:space="0" w:color="auto"/>
              </w:divBdr>
            </w:div>
          </w:divsChild>
        </w:div>
        <w:div w:id="262543194">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2515">
      <w:bodyDiv w:val="1"/>
      <w:marLeft w:val="0"/>
      <w:marRight w:val="0"/>
      <w:marTop w:val="0"/>
      <w:marBottom w:val="0"/>
      <w:divBdr>
        <w:top w:val="none" w:sz="0" w:space="0" w:color="auto"/>
        <w:left w:val="none" w:sz="0" w:space="0" w:color="auto"/>
        <w:bottom w:val="none" w:sz="0" w:space="0" w:color="auto"/>
        <w:right w:val="none" w:sz="0" w:space="0" w:color="auto"/>
      </w:divBdr>
    </w:div>
    <w:div w:id="1876385487">
      <w:bodyDiv w:val="1"/>
      <w:marLeft w:val="0"/>
      <w:marRight w:val="0"/>
      <w:marTop w:val="0"/>
      <w:marBottom w:val="0"/>
      <w:divBdr>
        <w:top w:val="none" w:sz="0" w:space="0" w:color="auto"/>
        <w:left w:val="none" w:sz="0" w:space="0" w:color="auto"/>
        <w:bottom w:val="none" w:sz="0" w:space="0" w:color="auto"/>
        <w:right w:val="none" w:sz="0" w:space="0" w:color="auto"/>
      </w:divBdr>
    </w:div>
    <w:div w:id="2089450869">
      <w:bodyDiv w:val="1"/>
      <w:marLeft w:val="0"/>
      <w:marRight w:val="0"/>
      <w:marTop w:val="0"/>
      <w:marBottom w:val="0"/>
      <w:divBdr>
        <w:top w:val="none" w:sz="0" w:space="0" w:color="auto"/>
        <w:left w:val="none" w:sz="0" w:space="0" w:color="auto"/>
        <w:bottom w:val="none" w:sz="0" w:space="0" w:color="auto"/>
        <w:right w:val="none" w:sz="0" w:space="0" w:color="auto"/>
      </w:divBdr>
    </w:div>
    <w:div w:id="2104102197">
      <w:bodyDiv w:val="1"/>
      <w:marLeft w:val="0"/>
      <w:marRight w:val="0"/>
      <w:marTop w:val="0"/>
      <w:marBottom w:val="0"/>
      <w:divBdr>
        <w:top w:val="none" w:sz="0" w:space="0" w:color="auto"/>
        <w:left w:val="none" w:sz="0" w:space="0" w:color="auto"/>
        <w:bottom w:val="none" w:sz="0" w:space="0" w:color="auto"/>
        <w:right w:val="none" w:sz="0" w:space="0" w:color="auto"/>
      </w:divBdr>
      <w:divsChild>
        <w:div w:id="58409365">
          <w:marLeft w:val="0"/>
          <w:marRight w:val="0"/>
          <w:marTop w:val="210"/>
          <w:marBottom w:val="0"/>
          <w:divBdr>
            <w:top w:val="none" w:sz="0" w:space="0" w:color="auto"/>
            <w:left w:val="none" w:sz="0" w:space="0" w:color="auto"/>
            <w:bottom w:val="none" w:sz="0" w:space="0" w:color="auto"/>
            <w:right w:val="none" w:sz="0" w:space="0" w:color="auto"/>
          </w:divBdr>
        </w:div>
      </w:divsChild>
    </w:div>
    <w:div w:id="2117089362">
      <w:bodyDiv w:val="1"/>
      <w:marLeft w:val="0"/>
      <w:marRight w:val="0"/>
      <w:marTop w:val="0"/>
      <w:marBottom w:val="0"/>
      <w:divBdr>
        <w:top w:val="none" w:sz="0" w:space="0" w:color="auto"/>
        <w:left w:val="none" w:sz="0" w:space="0" w:color="auto"/>
        <w:bottom w:val="none" w:sz="0" w:space="0" w:color="auto"/>
        <w:right w:val="none" w:sz="0" w:space="0" w:color="auto"/>
      </w:divBdr>
    </w:div>
    <w:div w:id="2123374548">
      <w:bodyDiv w:val="1"/>
      <w:marLeft w:val="0"/>
      <w:marRight w:val="0"/>
      <w:marTop w:val="0"/>
      <w:marBottom w:val="0"/>
      <w:divBdr>
        <w:top w:val="none" w:sz="0" w:space="0" w:color="auto"/>
        <w:left w:val="none" w:sz="0" w:space="0" w:color="auto"/>
        <w:bottom w:val="none" w:sz="0" w:space="0" w:color="auto"/>
        <w:right w:val="none" w:sz="0" w:space="0" w:color="auto"/>
      </w:divBdr>
      <w:divsChild>
        <w:div w:id="836922290">
          <w:marLeft w:val="0"/>
          <w:marRight w:val="0"/>
          <w:marTop w:val="0"/>
          <w:marBottom w:val="0"/>
          <w:divBdr>
            <w:top w:val="none" w:sz="0" w:space="0" w:color="auto"/>
            <w:left w:val="none" w:sz="0" w:space="0" w:color="auto"/>
            <w:bottom w:val="none" w:sz="0" w:space="0" w:color="auto"/>
            <w:right w:val="none" w:sz="0" w:space="0" w:color="auto"/>
          </w:divBdr>
        </w:div>
        <w:div w:id="776408093">
          <w:marLeft w:val="0"/>
          <w:marRight w:val="0"/>
          <w:marTop w:val="0"/>
          <w:marBottom w:val="0"/>
          <w:divBdr>
            <w:top w:val="none" w:sz="0" w:space="0" w:color="auto"/>
            <w:left w:val="none" w:sz="0" w:space="0" w:color="auto"/>
            <w:bottom w:val="none" w:sz="0" w:space="0" w:color="auto"/>
            <w:right w:val="none" w:sz="0" w:space="0" w:color="auto"/>
          </w:divBdr>
        </w:div>
        <w:div w:id="1680738653">
          <w:marLeft w:val="0"/>
          <w:marRight w:val="0"/>
          <w:marTop w:val="0"/>
          <w:marBottom w:val="0"/>
          <w:divBdr>
            <w:top w:val="none" w:sz="0" w:space="0" w:color="auto"/>
            <w:left w:val="none" w:sz="0" w:space="0" w:color="auto"/>
            <w:bottom w:val="none" w:sz="0" w:space="0" w:color="auto"/>
            <w:right w:val="none" w:sz="0" w:space="0" w:color="auto"/>
          </w:divBdr>
          <w:divsChild>
            <w:div w:id="1360473070">
              <w:marLeft w:val="0"/>
              <w:marRight w:val="0"/>
              <w:marTop w:val="0"/>
              <w:marBottom w:val="0"/>
              <w:divBdr>
                <w:top w:val="none" w:sz="0" w:space="0" w:color="auto"/>
                <w:left w:val="none" w:sz="0" w:space="0" w:color="auto"/>
                <w:bottom w:val="none" w:sz="0" w:space="0" w:color="auto"/>
                <w:right w:val="none" w:sz="0" w:space="0" w:color="auto"/>
              </w:divBdr>
            </w:div>
            <w:div w:id="1687251614">
              <w:marLeft w:val="0"/>
              <w:marRight w:val="0"/>
              <w:marTop w:val="0"/>
              <w:marBottom w:val="0"/>
              <w:divBdr>
                <w:top w:val="none" w:sz="0" w:space="0" w:color="auto"/>
                <w:left w:val="none" w:sz="0" w:space="0" w:color="auto"/>
                <w:bottom w:val="none" w:sz="0" w:space="0" w:color="auto"/>
                <w:right w:val="none" w:sz="0" w:space="0" w:color="auto"/>
              </w:divBdr>
            </w:div>
            <w:div w:id="1509255048">
              <w:marLeft w:val="0"/>
              <w:marRight w:val="0"/>
              <w:marTop w:val="0"/>
              <w:marBottom w:val="0"/>
              <w:divBdr>
                <w:top w:val="none" w:sz="0" w:space="0" w:color="auto"/>
                <w:left w:val="none" w:sz="0" w:space="0" w:color="auto"/>
                <w:bottom w:val="none" w:sz="0" w:space="0" w:color="auto"/>
                <w:right w:val="none" w:sz="0" w:space="0" w:color="auto"/>
              </w:divBdr>
            </w:div>
            <w:div w:id="1822958770">
              <w:marLeft w:val="0"/>
              <w:marRight w:val="0"/>
              <w:marTop w:val="0"/>
              <w:marBottom w:val="0"/>
              <w:divBdr>
                <w:top w:val="none" w:sz="0" w:space="0" w:color="auto"/>
                <w:left w:val="none" w:sz="0" w:space="0" w:color="auto"/>
                <w:bottom w:val="none" w:sz="0" w:space="0" w:color="auto"/>
                <w:right w:val="none" w:sz="0" w:space="0" w:color="auto"/>
              </w:divBdr>
            </w:div>
          </w:divsChild>
        </w:div>
        <w:div w:id="1086926461">
          <w:marLeft w:val="0"/>
          <w:marRight w:val="0"/>
          <w:marTop w:val="0"/>
          <w:marBottom w:val="0"/>
          <w:divBdr>
            <w:top w:val="none" w:sz="0" w:space="0" w:color="auto"/>
            <w:left w:val="none" w:sz="0" w:space="0" w:color="auto"/>
            <w:bottom w:val="none" w:sz="0" w:space="0" w:color="auto"/>
            <w:right w:val="none" w:sz="0" w:space="0" w:color="auto"/>
          </w:divBdr>
          <w:divsChild>
            <w:div w:id="13197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lcalist.co.il/local/articles/0,7340,L-3826193,0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399</Words>
  <Characters>2280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לכבוד</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creator>zeev</dc:creator>
  <cp:lastModifiedBy>yael</cp:lastModifiedBy>
  <cp:revision>6</cp:revision>
  <cp:lastPrinted>2020-04-26T10:01:00Z</cp:lastPrinted>
  <dcterms:created xsi:type="dcterms:W3CDTF">2020-05-26T07:30:00Z</dcterms:created>
  <dcterms:modified xsi:type="dcterms:W3CDTF">2020-05-27T07:06:00Z</dcterms:modified>
</cp:coreProperties>
</file>