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455F9" w14:textId="77777777" w:rsidR="004E14C8" w:rsidRPr="00184A85" w:rsidRDefault="004E14C8" w:rsidP="00FF3EC3">
      <w:pPr>
        <w:pStyle w:val="1"/>
        <w:ind w:left="26"/>
        <w:rPr>
          <w:color w:val="000000" w:themeColor="text1"/>
          <w:sz w:val="24"/>
          <w:szCs w:val="24"/>
          <w:rtl/>
        </w:rPr>
      </w:pPr>
      <w:r w:rsidRPr="00184A85">
        <w:rPr>
          <w:rFonts w:hint="cs"/>
          <w:color w:val="000000" w:themeColor="text1"/>
          <w:sz w:val="24"/>
          <w:szCs w:val="24"/>
          <w:rtl/>
        </w:rPr>
        <w:t>בית המשפט לתביעות קטנות</w:t>
      </w:r>
    </w:p>
    <w:p w14:paraId="30231231" w14:textId="77777777" w:rsidR="00AA464F" w:rsidRPr="00184A85" w:rsidRDefault="00184A85" w:rsidP="00FF3EC3">
      <w:pPr>
        <w:spacing w:line="360" w:lineRule="auto"/>
        <w:ind w:left="26"/>
        <w:jc w:val="both"/>
        <w:rPr>
          <w:rFonts w:cs="David"/>
          <w:b/>
          <w:bCs/>
          <w:color w:val="000000" w:themeColor="text1"/>
          <w:rtl/>
        </w:rPr>
      </w:pPr>
      <w:r>
        <w:rPr>
          <w:rFonts w:cs="David" w:hint="cs"/>
          <w:b/>
          <w:bCs/>
          <w:u w:val="single"/>
          <w:rtl/>
        </w:rPr>
        <w:t>ב</w:t>
      </w:r>
      <w:permStart w:id="1281440866" w:edGrp="everyone"/>
      <w:r w:rsidRPr="00184A85">
        <w:rPr>
          <w:rFonts w:cs="David" w:hint="cs"/>
          <w:b/>
          <w:bCs/>
          <w:u w:val="single"/>
          <w:rtl/>
        </w:rPr>
        <w:t xml:space="preserve">_______________ </w:t>
      </w:r>
      <w:permEnd w:id="1281440866"/>
    </w:p>
    <w:p w14:paraId="4C7DA862" w14:textId="77777777" w:rsidR="004E14C8" w:rsidRPr="001A584F" w:rsidRDefault="004E14C8" w:rsidP="004E14C8">
      <w:pPr>
        <w:spacing w:line="360" w:lineRule="auto"/>
        <w:jc w:val="both"/>
        <w:rPr>
          <w:rFonts w:cs="David"/>
          <w:b/>
          <w:bCs/>
          <w:rtl/>
        </w:rPr>
      </w:pPr>
    </w:p>
    <w:p w14:paraId="0BB1957D" w14:textId="77777777" w:rsidR="004E14C8" w:rsidRDefault="004E14C8" w:rsidP="00410C45">
      <w:pPr>
        <w:spacing w:line="360" w:lineRule="auto"/>
        <w:rPr>
          <w:rFonts w:cs="David"/>
          <w:rtl/>
        </w:rPr>
      </w:pPr>
      <w:r w:rsidRPr="00112E40">
        <w:rPr>
          <w:rFonts w:cs="David" w:hint="cs"/>
          <w:b/>
          <w:bCs/>
          <w:u w:val="single"/>
          <w:rtl/>
        </w:rPr>
        <w:t>התובע</w:t>
      </w:r>
      <w:r w:rsidR="00410C45">
        <w:rPr>
          <w:rFonts w:cs="David" w:hint="cs"/>
          <w:b/>
          <w:bCs/>
          <w:sz w:val="28"/>
          <w:szCs w:val="28"/>
          <w:rtl/>
        </w:rPr>
        <w:t xml:space="preserve"> :</w:t>
      </w:r>
      <w:r>
        <w:rPr>
          <w:rFonts w:cs="David" w:hint="cs"/>
          <w:b/>
          <w:bCs/>
          <w:sz w:val="28"/>
          <w:szCs w:val="28"/>
          <w:rtl/>
        </w:rPr>
        <w:tab/>
      </w:r>
      <w:permStart w:id="129909247" w:edGrp="everyone"/>
      <w:r w:rsidR="00184A85">
        <w:rPr>
          <w:rFonts w:cs="David" w:hint="cs"/>
          <w:b/>
          <w:bCs/>
          <w:rtl/>
        </w:rPr>
        <w:t>_______________</w:t>
      </w:r>
      <w:r w:rsidR="00410C45">
        <w:rPr>
          <w:rFonts w:cs="David" w:hint="cs"/>
          <w:b/>
          <w:bCs/>
          <w:rtl/>
        </w:rPr>
        <w:t xml:space="preserve"> </w:t>
      </w:r>
      <w:permEnd w:id="129909247"/>
      <w:r w:rsidR="00984021">
        <w:rPr>
          <w:rFonts w:cs="David" w:hint="cs"/>
          <w:b/>
          <w:bCs/>
          <w:rtl/>
        </w:rPr>
        <w:t xml:space="preserve">- </w:t>
      </w:r>
      <w:r w:rsidR="001B5004" w:rsidRPr="00112E40">
        <w:rPr>
          <w:rFonts w:cs="David" w:hint="cs"/>
          <w:b/>
          <w:bCs/>
          <w:rtl/>
        </w:rPr>
        <w:t>ת.ז.</w:t>
      </w:r>
      <w:r w:rsidR="00112E40" w:rsidRPr="00112E40">
        <w:rPr>
          <w:rFonts w:cs="David" w:hint="cs"/>
          <w:b/>
          <w:bCs/>
          <w:rtl/>
        </w:rPr>
        <w:t xml:space="preserve"> </w:t>
      </w:r>
      <w:permStart w:id="1972598200" w:edGrp="everyone"/>
      <w:r w:rsidR="00184A85">
        <w:rPr>
          <w:rFonts w:cs="David" w:hint="cs"/>
          <w:b/>
          <w:bCs/>
          <w:rtl/>
        </w:rPr>
        <w:t>______________</w:t>
      </w:r>
      <w:permEnd w:id="1972598200"/>
    </w:p>
    <w:p w14:paraId="36C0A6BD" w14:textId="77777777" w:rsidR="00321373" w:rsidRDefault="004E14C8" w:rsidP="00410C45">
      <w:pPr>
        <w:spacing w:line="360" w:lineRule="auto"/>
        <w:jc w:val="both"/>
        <w:rPr>
          <w:rFonts w:cs="David"/>
          <w:sz w:val="22"/>
          <w:szCs w:val="22"/>
          <w:rtl/>
        </w:rPr>
      </w:pPr>
      <w:r>
        <w:rPr>
          <w:rFonts w:cs="David" w:hint="cs"/>
          <w:rtl/>
        </w:rPr>
        <w:tab/>
      </w:r>
      <w:r>
        <w:rPr>
          <w:rFonts w:cs="David" w:hint="cs"/>
          <w:rtl/>
        </w:rPr>
        <w:tab/>
        <w:t>מרח'</w:t>
      </w:r>
      <w:r w:rsidR="00984021">
        <w:rPr>
          <w:rFonts w:cs="David" w:hint="cs"/>
          <w:rtl/>
        </w:rPr>
        <w:t xml:space="preserve"> </w:t>
      </w:r>
      <w:permStart w:id="1550344917" w:edGrp="everyone"/>
      <w:r w:rsidR="00184A85">
        <w:rPr>
          <w:rFonts w:cs="David" w:hint="cs"/>
          <w:rtl/>
        </w:rPr>
        <w:t>_______________________</w:t>
      </w:r>
      <w:permEnd w:id="1550344917"/>
    </w:p>
    <w:p w14:paraId="17C981B2" w14:textId="77777777" w:rsidR="004E14C8" w:rsidRPr="00516B54" w:rsidRDefault="00321373" w:rsidP="00410C45">
      <w:pPr>
        <w:spacing w:line="360" w:lineRule="auto"/>
        <w:jc w:val="both"/>
        <w:rPr>
          <w:rFonts w:cs="David"/>
          <w:rtl/>
        </w:rPr>
      </w:pPr>
      <w:r>
        <w:rPr>
          <w:rFonts w:cs="David" w:hint="cs"/>
          <w:sz w:val="22"/>
          <w:szCs w:val="22"/>
          <w:rtl/>
        </w:rPr>
        <w:t xml:space="preserve">                              </w:t>
      </w:r>
      <w:permStart w:id="722874878" w:edGrp="everyone"/>
      <w:r w:rsidR="00184A85">
        <w:rPr>
          <w:rFonts w:cs="David" w:hint="cs"/>
          <w:sz w:val="22"/>
          <w:szCs w:val="22"/>
          <w:rtl/>
        </w:rPr>
        <w:t xml:space="preserve">____________ </w:t>
      </w:r>
      <w:permEnd w:id="722874878"/>
      <w:r w:rsidR="00184A85">
        <w:rPr>
          <w:rFonts w:cs="David" w:hint="cs"/>
          <w:sz w:val="22"/>
          <w:szCs w:val="22"/>
          <w:rtl/>
        </w:rPr>
        <w:t xml:space="preserve">מיקוד </w:t>
      </w:r>
      <w:permStart w:id="1937201307" w:edGrp="everyone"/>
      <w:r w:rsidR="00184A85">
        <w:rPr>
          <w:rFonts w:cs="David" w:hint="cs"/>
          <w:sz w:val="22"/>
          <w:szCs w:val="22"/>
          <w:rtl/>
        </w:rPr>
        <w:t>______________</w:t>
      </w:r>
      <w:r w:rsidR="00410C45">
        <w:rPr>
          <w:rFonts w:cs="David" w:hint="cs"/>
          <w:sz w:val="22"/>
          <w:szCs w:val="22"/>
          <w:rtl/>
        </w:rPr>
        <w:t xml:space="preserve"> </w:t>
      </w:r>
      <w:permEnd w:id="1937201307"/>
    </w:p>
    <w:p w14:paraId="288145C2" w14:textId="77777777" w:rsidR="004E14C8" w:rsidRDefault="004E14C8" w:rsidP="00410C45">
      <w:pPr>
        <w:spacing w:line="360" w:lineRule="auto"/>
        <w:jc w:val="both"/>
        <w:rPr>
          <w:rFonts w:cs="David"/>
          <w:rtl/>
        </w:rPr>
      </w:pPr>
      <w:r>
        <w:rPr>
          <w:rFonts w:cs="David" w:hint="cs"/>
          <w:rtl/>
        </w:rPr>
        <w:tab/>
      </w:r>
      <w:r>
        <w:rPr>
          <w:rFonts w:cs="David" w:hint="cs"/>
          <w:rtl/>
        </w:rPr>
        <w:tab/>
        <w:t xml:space="preserve">טל': </w:t>
      </w:r>
      <w:permStart w:id="1498496706" w:edGrp="everyone"/>
      <w:r w:rsidR="00184A85">
        <w:rPr>
          <w:rFonts w:cs="David" w:hint="cs"/>
          <w:rtl/>
        </w:rPr>
        <w:t>___________________</w:t>
      </w:r>
      <w:permEnd w:id="1498496706"/>
    </w:p>
    <w:p w14:paraId="025DF0E2" w14:textId="77777777" w:rsidR="00983B58" w:rsidRDefault="00983B58" w:rsidP="00983B58">
      <w:pPr>
        <w:spacing w:line="360" w:lineRule="auto"/>
        <w:ind w:left="1440"/>
        <w:jc w:val="both"/>
        <w:rPr>
          <w:rFonts w:cs="David"/>
          <w:rtl/>
        </w:rPr>
      </w:pPr>
    </w:p>
    <w:p w14:paraId="68EEB390" w14:textId="77777777" w:rsidR="004E14C8" w:rsidRDefault="004E14C8" w:rsidP="004E14C8">
      <w:pPr>
        <w:pStyle w:val="2"/>
        <w:numPr>
          <w:ilvl w:val="0"/>
          <w:numId w:val="1"/>
        </w:numPr>
        <w:ind w:right="0"/>
        <w:rPr>
          <w:rtl/>
        </w:rPr>
      </w:pPr>
      <w:r>
        <w:rPr>
          <w:rFonts w:hint="cs"/>
          <w:rtl/>
        </w:rPr>
        <w:t>נגד  -</w:t>
      </w:r>
    </w:p>
    <w:p w14:paraId="286B94A0" w14:textId="77777777" w:rsidR="004E14C8" w:rsidRDefault="004E14C8" w:rsidP="004E14C8">
      <w:pPr>
        <w:spacing w:line="360" w:lineRule="auto"/>
        <w:jc w:val="center"/>
        <w:rPr>
          <w:rFonts w:cs="David"/>
          <w:sz w:val="28"/>
          <w:szCs w:val="28"/>
          <w:rtl/>
        </w:rPr>
      </w:pPr>
    </w:p>
    <w:p w14:paraId="42318B87" w14:textId="77777777" w:rsidR="00E900B0" w:rsidRDefault="00B66B75" w:rsidP="00B66B75">
      <w:pPr>
        <w:spacing w:line="360" w:lineRule="auto"/>
        <w:ind w:left="1440" w:hanging="1440"/>
        <w:rPr>
          <w:rFonts w:cs="David"/>
          <w:b/>
          <w:bCs/>
          <w:rtl/>
        </w:rPr>
      </w:pPr>
      <w:r>
        <w:rPr>
          <w:rFonts w:cs="David"/>
          <w:b/>
          <w:bCs/>
          <w:u w:val="single"/>
          <w:rtl/>
        </w:rPr>
        <w:t>הנתבע</w:t>
      </w:r>
      <w:r w:rsidRPr="00E1399A">
        <w:rPr>
          <w:rFonts w:cs="David"/>
          <w:b/>
          <w:bCs/>
          <w:u w:val="single"/>
          <w:rtl/>
        </w:rPr>
        <w:t>ת</w:t>
      </w:r>
      <w:r w:rsidRPr="00E1399A">
        <w:rPr>
          <w:rFonts w:cs="David"/>
          <w:b/>
          <w:bCs/>
          <w:rtl/>
        </w:rPr>
        <w:t>:</w:t>
      </w:r>
      <w:r>
        <w:rPr>
          <w:rFonts w:cs="David"/>
          <w:sz w:val="28"/>
          <w:szCs w:val="28"/>
          <w:rtl/>
        </w:rPr>
        <w:tab/>
      </w:r>
      <w:permStart w:id="1571313144" w:edGrp="everyone"/>
      <w:r w:rsidR="00184A85">
        <w:rPr>
          <w:rFonts w:cs="David" w:hint="cs"/>
          <w:b/>
          <w:bCs/>
          <w:rtl/>
        </w:rPr>
        <w:t>_________________</w:t>
      </w:r>
      <w:r w:rsidR="009B2948">
        <w:rPr>
          <w:rFonts w:cs="David" w:hint="cs"/>
          <w:b/>
          <w:bCs/>
          <w:rtl/>
        </w:rPr>
        <w:t xml:space="preserve"> </w:t>
      </w:r>
      <w:permEnd w:id="1571313144"/>
      <w:r w:rsidR="009B2948">
        <w:rPr>
          <w:rFonts w:cs="David" w:hint="cs"/>
          <w:b/>
          <w:bCs/>
          <w:rtl/>
        </w:rPr>
        <w:t>(</w:t>
      </w:r>
      <w:r w:rsidR="004348D1">
        <w:rPr>
          <w:rFonts w:cs="David" w:hint="cs"/>
          <w:b/>
          <w:bCs/>
          <w:rtl/>
        </w:rPr>
        <w:t xml:space="preserve">שם </w:t>
      </w:r>
      <w:r w:rsidR="009B2948">
        <w:rPr>
          <w:rFonts w:cs="David" w:hint="cs"/>
          <w:b/>
          <w:bCs/>
          <w:rtl/>
        </w:rPr>
        <w:t xml:space="preserve">חברת </w:t>
      </w:r>
      <w:r w:rsidR="004348D1">
        <w:rPr>
          <w:rFonts w:cs="David" w:hint="cs"/>
          <w:b/>
          <w:bCs/>
          <w:rtl/>
        </w:rPr>
        <w:t>ה</w:t>
      </w:r>
      <w:r w:rsidR="009B2948">
        <w:rPr>
          <w:rFonts w:cs="David" w:hint="cs"/>
          <w:b/>
          <w:bCs/>
          <w:rtl/>
        </w:rPr>
        <w:t>תעופה)</w:t>
      </w:r>
      <w:r>
        <w:rPr>
          <w:rFonts w:cs="David" w:hint="cs"/>
          <w:b/>
          <w:bCs/>
          <w:rtl/>
        </w:rPr>
        <w:t xml:space="preserve"> </w:t>
      </w:r>
      <w:r w:rsidRPr="00456DD2">
        <w:rPr>
          <w:rFonts w:cs="David"/>
          <w:b/>
          <w:bCs/>
          <w:rtl/>
        </w:rPr>
        <w:t xml:space="preserve">ח.פ. </w:t>
      </w:r>
      <w:permStart w:id="1023502988" w:edGrp="everyone"/>
      <w:r w:rsidR="00184A85">
        <w:rPr>
          <w:rFonts w:cs="David" w:hint="cs"/>
          <w:b/>
          <w:bCs/>
          <w:rtl/>
        </w:rPr>
        <w:t>__________________</w:t>
      </w:r>
      <w:permEnd w:id="1023502988"/>
    </w:p>
    <w:p w14:paraId="01C285E0" w14:textId="4B3EC8BC" w:rsidR="00B66B75" w:rsidRPr="00BE32DE" w:rsidRDefault="00B66B75" w:rsidP="00B66B75">
      <w:pPr>
        <w:spacing w:line="360" w:lineRule="auto"/>
        <w:ind w:left="1440" w:hanging="1440"/>
        <w:rPr>
          <w:rFonts w:cs="David"/>
          <w:rtl/>
        </w:rPr>
      </w:pPr>
      <w:r w:rsidRPr="00E06A0F">
        <w:rPr>
          <w:rFonts w:cs="David" w:hint="cs"/>
          <w:b/>
          <w:bCs/>
          <w:rtl/>
        </w:rPr>
        <w:t xml:space="preserve"> </w:t>
      </w:r>
      <w:r w:rsidR="00E900B0">
        <w:rPr>
          <w:rFonts w:cs="David" w:hint="cs"/>
          <w:b/>
          <w:bCs/>
          <w:rtl/>
        </w:rPr>
        <w:t xml:space="preserve">                          באמצעות נציג</w:t>
      </w:r>
      <w:r w:rsidR="001501D7">
        <w:rPr>
          <w:rFonts w:cs="David" w:hint="cs"/>
          <w:b/>
          <w:bCs/>
          <w:rtl/>
        </w:rPr>
        <w:t>ות</w:t>
      </w:r>
      <w:r w:rsidR="00E900B0">
        <w:rPr>
          <w:rFonts w:cs="David" w:hint="cs"/>
          <w:b/>
          <w:bCs/>
          <w:rtl/>
        </w:rPr>
        <w:t xml:space="preserve"> לקבלת כתבי בי דין</w:t>
      </w:r>
      <w:r w:rsidR="001501D7">
        <w:rPr>
          <w:rFonts w:cs="David" w:hint="cs"/>
          <w:b/>
          <w:bCs/>
          <w:rtl/>
        </w:rPr>
        <w:t xml:space="preserve"> </w:t>
      </w:r>
      <w:permStart w:id="2115319500" w:edGrp="everyone"/>
      <w:r w:rsidR="00E900B0">
        <w:rPr>
          <w:rFonts w:cs="David" w:hint="cs"/>
          <w:b/>
          <w:bCs/>
          <w:rtl/>
        </w:rPr>
        <w:t>____________________________</w:t>
      </w:r>
      <w:permEnd w:id="2115319500"/>
    </w:p>
    <w:p w14:paraId="1E968EF6" w14:textId="77777777" w:rsidR="00B66B75" w:rsidRPr="001A740B" w:rsidRDefault="00B66B75" w:rsidP="00E900B0">
      <w:pPr>
        <w:spacing w:line="360" w:lineRule="auto"/>
        <w:rPr>
          <w:rFonts w:cs="David"/>
          <w:rtl/>
        </w:rPr>
      </w:pPr>
      <w:r>
        <w:rPr>
          <w:rFonts w:cs="David"/>
          <w:rtl/>
        </w:rPr>
        <w:tab/>
      </w:r>
      <w:r>
        <w:rPr>
          <w:rFonts w:cs="David"/>
          <w:rtl/>
        </w:rPr>
        <w:tab/>
      </w:r>
      <w:r w:rsidRPr="001A740B">
        <w:rPr>
          <w:rFonts w:cs="David" w:hint="cs"/>
          <w:rtl/>
        </w:rPr>
        <w:t xml:space="preserve">מרח' </w:t>
      </w:r>
      <w:permStart w:id="82211350" w:edGrp="everyone"/>
      <w:r w:rsidR="00184A85">
        <w:rPr>
          <w:rFonts w:cs="David" w:hint="cs"/>
          <w:rtl/>
        </w:rPr>
        <w:t>__________________</w:t>
      </w:r>
      <w:r>
        <w:rPr>
          <w:rFonts w:cs="David" w:hint="cs"/>
          <w:rtl/>
        </w:rPr>
        <w:t xml:space="preserve"> </w:t>
      </w:r>
      <w:permEnd w:id="82211350"/>
    </w:p>
    <w:p w14:paraId="10F729C5" w14:textId="77777777" w:rsidR="00B66B75" w:rsidRDefault="00B66B75" w:rsidP="00B66B75">
      <w:pPr>
        <w:spacing w:line="360" w:lineRule="auto"/>
        <w:rPr>
          <w:rFonts w:cs="David"/>
          <w:rtl/>
        </w:rPr>
      </w:pPr>
      <w:r w:rsidRPr="001A740B">
        <w:rPr>
          <w:rFonts w:cs="David" w:hint="cs"/>
          <w:rtl/>
        </w:rPr>
        <w:t xml:space="preserve">                            </w:t>
      </w:r>
      <w:permStart w:id="222509570" w:edGrp="everyone"/>
      <w:r w:rsidR="00184A85">
        <w:rPr>
          <w:rFonts w:cs="David" w:hint="cs"/>
          <w:rtl/>
        </w:rPr>
        <w:t xml:space="preserve">____________ </w:t>
      </w:r>
      <w:permEnd w:id="222509570"/>
      <w:r w:rsidR="00184A85">
        <w:rPr>
          <w:rFonts w:cs="David" w:hint="cs"/>
          <w:rtl/>
        </w:rPr>
        <w:t xml:space="preserve">מיקוד </w:t>
      </w:r>
      <w:permStart w:id="2039564352" w:edGrp="everyone"/>
      <w:r w:rsidR="00184A85">
        <w:rPr>
          <w:rFonts w:cs="David" w:hint="cs"/>
          <w:rtl/>
        </w:rPr>
        <w:t>______________</w:t>
      </w:r>
      <w:r>
        <w:rPr>
          <w:rFonts w:cs="David" w:hint="cs"/>
          <w:rtl/>
        </w:rPr>
        <w:t xml:space="preserve"> </w:t>
      </w:r>
      <w:permEnd w:id="2039564352"/>
    </w:p>
    <w:p w14:paraId="750A3019" w14:textId="77777777" w:rsidR="00B66B75" w:rsidRPr="001A740B" w:rsidRDefault="00B66B75" w:rsidP="00B66B75">
      <w:pPr>
        <w:spacing w:line="360" w:lineRule="auto"/>
        <w:rPr>
          <w:rFonts w:cs="David"/>
          <w:rtl/>
        </w:rPr>
      </w:pPr>
      <w:r>
        <w:rPr>
          <w:rFonts w:cs="David" w:hint="cs"/>
          <w:rtl/>
        </w:rPr>
        <w:t xml:space="preserve">                            טל': </w:t>
      </w:r>
      <w:permStart w:id="1573789506" w:edGrp="everyone"/>
      <w:r w:rsidR="00184A85">
        <w:rPr>
          <w:rFonts w:cs="David" w:hint="cs"/>
          <w:rtl/>
        </w:rPr>
        <w:t xml:space="preserve">_________________ </w:t>
      </w:r>
      <w:permEnd w:id="1573789506"/>
      <w:r>
        <w:rPr>
          <w:rFonts w:cs="David" w:hint="cs"/>
          <w:rtl/>
        </w:rPr>
        <w:t xml:space="preserve">פקס: </w:t>
      </w:r>
      <w:permStart w:id="240987095" w:edGrp="everyone"/>
      <w:r w:rsidR="00184A85">
        <w:rPr>
          <w:rFonts w:cs="David" w:hint="cs"/>
          <w:rtl/>
        </w:rPr>
        <w:t>______________________</w:t>
      </w:r>
      <w:permEnd w:id="240987095"/>
    </w:p>
    <w:p w14:paraId="22E41E81" w14:textId="77777777" w:rsidR="001501D7" w:rsidRDefault="001501D7" w:rsidP="00B66B75">
      <w:pPr>
        <w:spacing w:line="360" w:lineRule="auto"/>
        <w:jc w:val="both"/>
        <w:rPr>
          <w:rFonts w:cs="David"/>
          <w:b/>
          <w:bCs/>
          <w:u w:val="single"/>
          <w:rtl/>
        </w:rPr>
      </w:pPr>
    </w:p>
    <w:p w14:paraId="2472F23D" w14:textId="77777777" w:rsidR="00B66B75" w:rsidRDefault="00B66B75" w:rsidP="00B66B75">
      <w:pPr>
        <w:spacing w:line="360" w:lineRule="auto"/>
        <w:jc w:val="both"/>
        <w:rPr>
          <w:rFonts w:cs="David"/>
          <w:rtl/>
        </w:rPr>
      </w:pPr>
      <w:r w:rsidRPr="00E1399A">
        <w:rPr>
          <w:rFonts w:cs="David"/>
          <w:b/>
          <w:bCs/>
          <w:u w:val="single"/>
          <w:rtl/>
        </w:rPr>
        <w:t>מהות התביעה</w:t>
      </w:r>
      <w:r w:rsidRPr="00E1399A">
        <w:rPr>
          <w:rFonts w:cs="David"/>
          <w:b/>
          <w:bCs/>
          <w:rtl/>
        </w:rPr>
        <w:t>:</w:t>
      </w:r>
      <w:r>
        <w:rPr>
          <w:rFonts w:cs="David"/>
          <w:b/>
          <w:bCs/>
          <w:sz w:val="28"/>
          <w:szCs w:val="28"/>
          <w:rtl/>
        </w:rPr>
        <w:t xml:space="preserve"> </w:t>
      </w:r>
      <w:r>
        <w:rPr>
          <w:rFonts w:cs="David" w:hint="cs"/>
          <w:b/>
          <w:bCs/>
          <w:sz w:val="28"/>
          <w:szCs w:val="28"/>
          <w:rtl/>
        </w:rPr>
        <w:t xml:space="preserve"> </w:t>
      </w:r>
      <w:r>
        <w:rPr>
          <w:rFonts w:cs="David" w:hint="cs"/>
          <w:rtl/>
        </w:rPr>
        <w:t>השבה.</w:t>
      </w:r>
    </w:p>
    <w:p w14:paraId="68C3CA8D" w14:textId="77777777" w:rsidR="00B66B75" w:rsidRDefault="00B66B75" w:rsidP="00E900B0">
      <w:pPr>
        <w:spacing w:line="360" w:lineRule="auto"/>
        <w:jc w:val="both"/>
        <w:rPr>
          <w:rFonts w:cs="David"/>
          <w:rtl/>
        </w:rPr>
      </w:pPr>
      <w:r w:rsidRPr="00E1399A">
        <w:rPr>
          <w:rFonts w:cs="David"/>
          <w:b/>
          <w:bCs/>
          <w:u w:val="single"/>
          <w:rtl/>
        </w:rPr>
        <w:t>סכום התביעה</w:t>
      </w:r>
      <w:r w:rsidRPr="00E1399A">
        <w:rPr>
          <w:rFonts w:cs="David"/>
          <w:b/>
          <w:bCs/>
          <w:rtl/>
        </w:rPr>
        <w:t>:</w:t>
      </w:r>
      <w:r>
        <w:rPr>
          <w:rFonts w:cs="David"/>
          <w:b/>
          <w:bCs/>
          <w:sz w:val="28"/>
          <w:szCs w:val="28"/>
          <w:rtl/>
        </w:rPr>
        <w:t xml:space="preserve"> </w:t>
      </w:r>
      <w:r>
        <w:rPr>
          <w:rFonts w:cs="David" w:hint="cs"/>
          <w:b/>
          <w:bCs/>
          <w:sz w:val="28"/>
          <w:szCs w:val="28"/>
          <w:rtl/>
        </w:rPr>
        <w:t xml:space="preserve"> </w:t>
      </w:r>
      <w:permStart w:id="1739814408" w:edGrp="everyone"/>
      <w:r w:rsidR="00184A85">
        <w:rPr>
          <w:rFonts w:cs="David" w:hint="cs"/>
          <w:rtl/>
        </w:rPr>
        <w:t>___________</w:t>
      </w:r>
      <w:r w:rsidR="007D31F0" w:rsidRPr="007D31F0">
        <w:rPr>
          <w:rFonts w:cs="David" w:hint="cs"/>
          <w:rtl/>
        </w:rPr>
        <w:t xml:space="preserve"> </w:t>
      </w:r>
      <w:permEnd w:id="1739814408"/>
      <w:r w:rsidR="004348D1">
        <w:rPr>
          <w:rFonts w:cs="David" w:hint="cs"/>
          <w:rtl/>
        </w:rPr>
        <w:t xml:space="preserve">₪ </w:t>
      </w:r>
    </w:p>
    <w:p w14:paraId="3A3E6C7F" w14:textId="77777777" w:rsidR="00B66B75" w:rsidRDefault="00B66B75" w:rsidP="00B66B75">
      <w:pPr>
        <w:pStyle w:val="3"/>
        <w:rPr>
          <w:sz w:val="36"/>
          <w:szCs w:val="36"/>
          <w:rtl/>
        </w:rPr>
      </w:pPr>
    </w:p>
    <w:p w14:paraId="07D525D9" w14:textId="77777777" w:rsidR="00B66B75" w:rsidRPr="00DB3379" w:rsidRDefault="00B66B75" w:rsidP="00B66B75">
      <w:pPr>
        <w:pStyle w:val="3"/>
        <w:rPr>
          <w:sz w:val="36"/>
          <w:szCs w:val="36"/>
          <w:rtl/>
        </w:rPr>
      </w:pPr>
      <w:r w:rsidRPr="00DB3379">
        <w:rPr>
          <w:sz w:val="36"/>
          <w:szCs w:val="36"/>
          <w:rtl/>
        </w:rPr>
        <w:t>כתב תביעה</w:t>
      </w:r>
    </w:p>
    <w:p w14:paraId="1719A3EA" w14:textId="77777777" w:rsidR="00B66B75" w:rsidRDefault="00B66B75" w:rsidP="00B66B75">
      <w:pPr>
        <w:rPr>
          <w:rFonts w:cs="David"/>
          <w:b/>
          <w:bCs/>
          <w:u w:val="single"/>
          <w:rtl/>
        </w:rPr>
      </w:pPr>
    </w:p>
    <w:p w14:paraId="4DB216AF" w14:textId="77777777" w:rsidR="00B66B75" w:rsidRPr="00653DDF" w:rsidRDefault="00B66B75" w:rsidP="00653DDF">
      <w:pPr>
        <w:pStyle w:val="a3"/>
        <w:numPr>
          <w:ilvl w:val="0"/>
          <w:numId w:val="18"/>
        </w:numPr>
        <w:spacing w:line="360" w:lineRule="auto"/>
        <w:ind w:left="401" w:hanging="425"/>
        <w:rPr>
          <w:b/>
          <w:bCs/>
          <w:rtl/>
        </w:rPr>
      </w:pPr>
      <w:r w:rsidRPr="00653DDF">
        <w:rPr>
          <w:rFonts w:cs="David"/>
          <w:b/>
          <w:bCs/>
          <w:u w:val="single"/>
          <w:rtl/>
        </w:rPr>
        <w:t>הצדדים</w:t>
      </w:r>
    </w:p>
    <w:p w14:paraId="441D06C6" w14:textId="77777777" w:rsidR="00B66B75" w:rsidRDefault="00B66B75" w:rsidP="00B01563">
      <w:pPr>
        <w:pStyle w:val="a3"/>
        <w:numPr>
          <w:ilvl w:val="0"/>
          <w:numId w:val="2"/>
        </w:numPr>
        <w:spacing w:after="120" w:line="360" w:lineRule="auto"/>
        <w:jc w:val="both"/>
        <w:rPr>
          <w:rFonts w:cs="David"/>
        </w:rPr>
      </w:pPr>
      <w:r>
        <w:rPr>
          <w:rFonts w:cs="David"/>
          <w:rtl/>
        </w:rPr>
        <w:t>התובע</w:t>
      </w:r>
      <w:r>
        <w:rPr>
          <w:rFonts w:cs="David" w:hint="cs"/>
          <w:rtl/>
        </w:rPr>
        <w:t xml:space="preserve"> </w:t>
      </w:r>
      <w:r>
        <w:rPr>
          <w:rFonts w:cs="David"/>
          <w:rtl/>
        </w:rPr>
        <w:t>הינ</w:t>
      </w:r>
      <w:r w:rsidR="00802488">
        <w:rPr>
          <w:rFonts w:cs="David" w:hint="cs"/>
          <w:rtl/>
        </w:rPr>
        <w:t>ו</w:t>
      </w:r>
      <w:r>
        <w:rPr>
          <w:rFonts w:cs="David"/>
          <w:rtl/>
        </w:rPr>
        <w:t xml:space="preserve"> </w:t>
      </w:r>
      <w:r w:rsidR="00802488">
        <w:rPr>
          <w:rFonts w:cs="David" w:hint="cs"/>
          <w:rtl/>
        </w:rPr>
        <w:t xml:space="preserve">צרכן </w:t>
      </w:r>
      <w:r>
        <w:rPr>
          <w:rFonts w:cs="David"/>
          <w:rtl/>
        </w:rPr>
        <w:t xml:space="preserve">אשר </w:t>
      </w:r>
      <w:r w:rsidR="00802488">
        <w:rPr>
          <w:rFonts w:cs="David" w:hint="cs"/>
          <w:rtl/>
        </w:rPr>
        <w:t>ביצע</w:t>
      </w:r>
      <w:r w:rsidR="009B2948">
        <w:rPr>
          <w:rFonts w:cs="David" w:hint="cs"/>
          <w:rtl/>
        </w:rPr>
        <w:t xml:space="preserve"> רכישה של </w:t>
      </w:r>
      <w:r w:rsidR="009B2948" w:rsidRPr="009B2948">
        <w:rPr>
          <w:rFonts w:cs="David" w:hint="cs"/>
          <w:u w:val="single"/>
          <w:rtl/>
        </w:rPr>
        <w:t>כרטיס/י</w:t>
      </w:r>
      <w:r w:rsidR="009B2948">
        <w:rPr>
          <w:rFonts w:cs="David" w:hint="cs"/>
          <w:rtl/>
        </w:rPr>
        <w:t xml:space="preserve"> טיסה, </w:t>
      </w:r>
      <w:r>
        <w:rPr>
          <w:rFonts w:cs="David" w:hint="cs"/>
          <w:rtl/>
        </w:rPr>
        <w:t>כמפורט בכתב התביעה.</w:t>
      </w:r>
    </w:p>
    <w:p w14:paraId="2899B38C" w14:textId="77777777" w:rsidR="00B66B75" w:rsidRDefault="00B66B75" w:rsidP="00B01563">
      <w:pPr>
        <w:numPr>
          <w:ilvl w:val="0"/>
          <w:numId w:val="2"/>
        </w:numPr>
        <w:spacing w:after="120" w:line="360" w:lineRule="auto"/>
        <w:jc w:val="both"/>
        <w:rPr>
          <w:rFonts w:cs="David"/>
          <w:rtl/>
        </w:rPr>
      </w:pPr>
      <w:r>
        <w:rPr>
          <w:rFonts w:cs="David"/>
          <w:rtl/>
        </w:rPr>
        <w:t>הנתבעת</w:t>
      </w:r>
      <w:r w:rsidR="002E759C">
        <w:rPr>
          <w:rFonts w:cs="David" w:hint="cs"/>
          <w:rtl/>
        </w:rPr>
        <w:t xml:space="preserve"> הינה</w:t>
      </w:r>
      <w:r>
        <w:rPr>
          <w:rFonts w:cs="David"/>
          <w:rtl/>
        </w:rPr>
        <w:t xml:space="preserve"> חבר</w:t>
      </w:r>
      <w:r w:rsidR="002E759C">
        <w:rPr>
          <w:rFonts w:cs="David" w:hint="cs"/>
          <w:rtl/>
        </w:rPr>
        <w:t xml:space="preserve">ת תעופה </w:t>
      </w:r>
      <w:r w:rsidR="008C3146">
        <w:rPr>
          <w:rFonts w:cs="David" w:hint="cs"/>
          <w:rtl/>
        </w:rPr>
        <w:t xml:space="preserve">המשווקת כרטיסי טיסה ישירות לציבור הצרכנים הישראלים בין היתר באמצעות אתר אינטרנט. </w:t>
      </w:r>
    </w:p>
    <w:p w14:paraId="2B89BEA1" w14:textId="77777777" w:rsidR="00B66B75" w:rsidRDefault="00B66B75" w:rsidP="00B01563">
      <w:pPr>
        <w:spacing w:after="120" w:line="360" w:lineRule="auto"/>
        <w:ind w:left="720"/>
        <w:jc w:val="both"/>
        <w:rPr>
          <w:rFonts w:cs="David"/>
          <w:rtl/>
        </w:rPr>
      </w:pPr>
      <w:r>
        <w:rPr>
          <w:rFonts w:cs="David"/>
          <w:rtl/>
        </w:rPr>
        <w:t>... העתק תמצית רישום של הנתבעת ברשם החברות מצורף ל</w:t>
      </w:r>
      <w:r w:rsidR="006E1B5F">
        <w:rPr>
          <w:rFonts w:cs="David" w:hint="cs"/>
          <w:rtl/>
        </w:rPr>
        <w:t>כתב ה</w:t>
      </w:r>
      <w:r>
        <w:rPr>
          <w:rFonts w:cs="David"/>
          <w:rtl/>
        </w:rPr>
        <w:t xml:space="preserve">תביעה ומסומן </w:t>
      </w:r>
      <w:r w:rsidRPr="009477BC">
        <w:rPr>
          <w:rFonts w:cs="David"/>
          <w:rtl/>
        </w:rPr>
        <w:t>כ</w:t>
      </w:r>
      <w:r w:rsidRPr="002E759C">
        <w:rPr>
          <w:rFonts w:cs="David"/>
          <w:b/>
          <w:bCs/>
          <w:u w:val="single"/>
          <w:rtl/>
        </w:rPr>
        <w:t>נספח 1</w:t>
      </w:r>
      <w:r w:rsidRPr="002E759C">
        <w:rPr>
          <w:rFonts w:cs="David"/>
          <w:u w:val="single"/>
          <w:rtl/>
        </w:rPr>
        <w:t>.</w:t>
      </w:r>
    </w:p>
    <w:p w14:paraId="5E62E5E0" w14:textId="77777777" w:rsidR="000D289E" w:rsidRDefault="00B20535" w:rsidP="00B01563">
      <w:pPr>
        <w:pStyle w:val="a3"/>
        <w:numPr>
          <w:ilvl w:val="0"/>
          <w:numId w:val="18"/>
        </w:numPr>
        <w:spacing w:after="120" w:line="360" w:lineRule="auto"/>
        <w:ind w:left="401" w:hanging="425"/>
        <w:rPr>
          <w:rFonts w:cs="David"/>
          <w:b/>
          <w:bCs/>
          <w:u w:val="single"/>
        </w:rPr>
      </w:pPr>
      <w:r>
        <w:rPr>
          <w:rFonts w:cs="David" w:hint="cs"/>
          <w:b/>
          <w:bCs/>
          <w:u w:val="single"/>
          <w:rtl/>
        </w:rPr>
        <w:t>העובדות</w:t>
      </w:r>
      <w:r w:rsidR="000D289E">
        <w:rPr>
          <w:rFonts w:cs="David" w:hint="cs"/>
          <w:b/>
          <w:bCs/>
          <w:u w:val="single"/>
          <w:rtl/>
        </w:rPr>
        <w:t xml:space="preserve"> </w:t>
      </w:r>
    </w:p>
    <w:p w14:paraId="1319B5D8" w14:textId="77777777" w:rsidR="008249A5" w:rsidRDefault="00B20535" w:rsidP="00B01563">
      <w:pPr>
        <w:pStyle w:val="a3"/>
        <w:numPr>
          <w:ilvl w:val="0"/>
          <w:numId w:val="2"/>
        </w:numPr>
        <w:spacing w:after="120" w:line="360" w:lineRule="auto"/>
        <w:jc w:val="both"/>
        <w:rPr>
          <w:rFonts w:cs="David"/>
        </w:rPr>
      </w:pPr>
      <w:r w:rsidRPr="00106C12">
        <w:rPr>
          <w:rFonts w:cs="David" w:hint="cs"/>
          <w:rtl/>
        </w:rPr>
        <w:t>בתאריך</w:t>
      </w:r>
      <w:r w:rsidR="00B27C2A">
        <w:rPr>
          <w:rFonts w:cs="David" w:hint="cs"/>
          <w:rtl/>
        </w:rPr>
        <w:t xml:space="preserve"> </w:t>
      </w:r>
      <w:permStart w:id="342895685" w:edGrp="everyone"/>
      <w:r w:rsidR="002E759C">
        <w:rPr>
          <w:rFonts w:cs="David" w:hint="cs"/>
          <w:rtl/>
        </w:rPr>
        <w:t xml:space="preserve">______ </w:t>
      </w:r>
      <w:permEnd w:id="342895685"/>
      <w:r w:rsidR="007C1E91">
        <w:rPr>
          <w:rFonts w:cs="David" w:hint="cs"/>
          <w:rtl/>
        </w:rPr>
        <w:t>התובע</w:t>
      </w:r>
      <w:r w:rsidR="00896816">
        <w:rPr>
          <w:rFonts w:cs="David" w:hint="cs"/>
          <w:rtl/>
        </w:rPr>
        <w:t xml:space="preserve"> </w:t>
      </w:r>
      <w:r w:rsidR="007C1E91">
        <w:rPr>
          <w:rFonts w:cs="David" w:hint="cs"/>
          <w:rtl/>
        </w:rPr>
        <w:t xml:space="preserve">ביצע </w:t>
      </w:r>
      <w:r w:rsidR="002E759C">
        <w:rPr>
          <w:rFonts w:cs="David" w:hint="cs"/>
          <w:rtl/>
        </w:rPr>
        <w:t xml:space="preserve">רכישה </w:t>
      </w:r>
      <w:r w:rsidR="007C1E91" w:rsidRPr="002E759C">
        <w:rPr>
          <w:rFonts w:cs="David" w:hint="cs"/>
          <w:u w:val="single"/>
          <w:rtl/>
        </w:rPr>
        <w:t>טלפונית</w:t>
      </w:r>
      <w:r w:rsidR="002E759C">
        <w:rPr>
          <w:rFonts w:cs="David" w:hint="cs"/>
          <w:u w:val="single"/>
          <w:rtl/>
        </w:rPr>
        <w:t xml:space="preserve"> </w:t>
      </w:r>
      <w:r w:rsidR="002E759C" w:rsidRPr="002E759C">
        <w:rPr>
          <w:rFonts w:cs="David" w:hint="cs"/>
          <w:u w:val="single"/>
          <w:rtl/>
        </w:rPr>
        <w:t>/</w:t>
      </w:r>
      <w:r w:rsidR="002E759C">
        <w:rPr>
          <w:rFonts w:cs="David" w:hint="cs"/>
          <w:u w:val="single"/>
          <w:rtl/>
        </w:rPr>
        <w:t xml:space="preserve"> </w:t>
      </w:r>
      <w:r w:rsidR="002E759C" w:rsidRPr="002E759C">
        <w:rPr>
          <w:rFonts w:cs="David" w:hint="cs"/>
          <w:u w:val="single"/>
          <w:rtl/>
        </w:rPr>
        <w:t>באמצעות אתר האינטרנט</w:t>
      </w:r>
      <w:r w:rsidR="007C1E91">
        <w:rPr>
          <w:rFonts w:cs="David" w:hint="cs"/>
          <w:rtl/>
        </w:rPr>
        <w:t xml:space="preserve"> </w:t>
      </w:r>
      <w:r w:rsidR="002E759C">
        <w:rPr>
          <w:rFonts w:cs="David" w:hint="cs"/>
          <w:rtl/>
        </w:rPr>
        <w:t>(</w:t>
      </w:r>
      <w:r w:rsidR="007C1E91">
        <w:rPr>
          <w:rFonts w:cs="David" w:hint="cs"/>
          <w:rtl/>
        </w:rPr>
        <w:t xml:space="preserve">הזמנה מס' </w:t>
      </w:r>
      <w:permStart w:id="1887713616" w:edGrp="everyone"/>
      <w:r w:rsidR="002E759C">
        <w:rPr>
          <w:rFonts w:cs="David" w:hint="cs"/>
          <w:rtl/>
        </w:rPr>
        <w:t>________)</w:t>
      </w:r>
      <w:r w:rsidR="008249A5">
        <w:rPr>
          <w:rFonts w:cs="David" w:hint="cs"/>
          <w:rtl/>
        </w:rPr>
        <w:t xml:space="preserve"> </w:t>
      </w:r>
      <w:permEnd w:id="1887713616"/>
      <w:r w:rsidR="008249A5">
        <w:rPr>
          <w:rFonts w:cs="David" w:hint="cs"/>
          <w:rtl/>
        </w:rPr>
        <w:t xml:space="preserve">של </w:t>
      </w:r>
      <w:r w:rsidR="008249A5" w:rsidRPr="008249A5">
        <w:rPr>
          <w:rFonts w:cs="David" w:hint="cs"/>
          <w:u w:val="single"/>
          <w:rtl/>
        </w:rPr>
        <w:t>כרטיס/י</w:t>
      </w:r>
      <w:r w:rsidR="008249A5">
        <w:rPr>
          <w:rFonts w:cs="David" w:hint="cs"/>
          <w:rtl/>
        </w:rPr>
        <w:t xml:space="preserve"> טיסה</w:t>
      </w:r>
      <w:r w:rsidR="007C1E91">
        <w:rPr>
          <w:rFonts w:cs="David" w:hint="cs"/>
          <w:rtl/>
        </w:rPr>
        <w:t xml:space="preserve"> </w:t>
      </w:r>
      <w:r w:rsidR="008249A5">
        <w:rPr>
          <w:rFonts w:cs="David" w:hint="cs"/>
          <w:rtl/>
        </w:rPr>
        <w:t>מ</w:t>
      </w:r>
      <w:permStart w:id="921000493" w:edGrp="everyone"/>
      <w:r w:rsidR="008249A5">
        <w:rPr>
          <w:rFonts w:cs="David" w:hint="cs"/>
          <w:rtl/>
        </w:rPr>
        <w:t xml:space="preserve">_________ </w:t>
      </w:r>
      <w:permEnd w:id="921000493"/>
      <w:r w:rsidR="008249A5">
        <w:rPr>
          <w:rFonts w:cs="David" w:hint="cs"/>
          <w:rtl/>
        </w:rPr>
        <w:t>ל</w:t>
      </w:r>
      <w:permStart w:id="499071310" w:edGrp="everyone"/>
      <w:r w:rsidR="008249A5">
        <w:rPr>
          <w:rFonts w:cs="David" w:hint="cs"/>
          <w:rtl/>
        </w:rPr>
        <w:t xml:space="preserve">_________ </w:t>
      </w:r>
      <w:permEnd w:id="499071310"/>
      <w:r w:rsidR="008249A5">
        <w:rPr>
          <w:rFonts w:cs="David" w:hint="cs"/>
          <w:rtl/>
        </w:rPr>
        <w:t xml:space="preserve">בערך שקלי (דאז) של </w:t>
      </w:r>
      <w:permStart w:id="2045658616" w:edGrp="everyone"/>
      <w:r w:rsidR="008249A5">
        <w:rPr>
          <w:rFonts w:cs="David" w:hint="cs"/>
          <w:rtl/>
        </w:rPr>
        <w:t xml:space="preserve">____________ </w:t>
      </w:r>
      <w:permEnd w:id="2045658616"/>
      <w:r w:rsidR="008249A5">
        <w:rPr>
          <w:rFonts w:cs="David" w:hint="cs"/>
          <w:rtl/>
        </w:rPr>
        <w:t>₪ (להלן: "</w:t>
      </w:r>
      <w:r w:rsidR="008249A5" w:rsidRPr="008249A5">
        <w:rPr>
          <w:rFonts w:cs="David" w:hint="cs"/>
          <w:b/>
          <w:bCs/>
          <w:rtl/>
        </w:rPr>
        <w:t>העסקה</w:t>
      </w:r>
      <w:r w:rsidR="008249A5">
        <w:rPr>
          <w:rFonts w:cs="David" w:hint="cs"/>
          <w:rtl/>
        </w:rPr>
        <w:t>").</w:t>
      </w:r>
    </w:p>
    <w:p w14:paraId="5C61CF6C" w14:textId="77777777" w:rsidR="00286B0C" w:rsidRDefault="00286B0C" w:rsidP="00B01563">
      <w:pPr>
        <w:pStyle w:val="a3"/>
        <w:spacing w:after="120" w:line="360" w:lineRule="auto"/>
        <w:jc w:val="both"/>
        <w:rPr>
          <w:rFonts w:cs="David"/>
          <w:rtl/>
        </w:rPr>
      </w:pPr>
      <w:r w:rsidRPr="00B01563">
        <w:rPr>
          <w:rFonts w:cs="David" w:hint="cs"/>
          <w:b/>
          <w:bCs/>
          <w:rtl/>
        </w:rPr>
        <w:t>...</w:t>
      </w:r>
      <w:r>
        <w:rPr>
          <w:rFonts w:cs="David" w:hint="cs"/>
          <w:rtl/>
        </w:rPr>
        <w:t xml:space="preserve"> העתק ההזמנה </w:t>
      </w:r>
      <w:r w:rsidR="008C3146">
        <w:rPr>
          <w:rFonts w:cs="David" w:hint="cs"/>
          <w:rtl/>
        </w:rPr>
        <w:t xml:space="preserve">וחשבונית </w:t>
      </w:r>
      <w:r>
        <w:rPr>
          <w:rFonts w:cs="David" w:hint="cs"/>
          <w:rtl/>
        </w:rPr>
        <w:t>מצורף ל</w:t>
      </w:r>
      <w:r w:rsidR="006E1B5F">
        <w:rPr>
          <w:rFonts w:cs="David" w:hint="cs"/>
          <w:rtl/>
        </w:rPr>
        <w:t>כתב ה</w:t>
      </w:r>
      <w:r>
        <w:rPr>
          <w:rFonts w:cs="David" w:hint="cs"/>
          <w:rtl/>
        </w:rPr>
        <w:t>תביעה ומסומן כ</w:t>
      </w:r>
      <w:r>
        <w:rPr>
          <w:rFonts w:cs="David" w:hint="cs"/>
          <w:b/>
          <w:bCs/>
          <w:u w:val="single"/>
          <w:rtl/>
        </w:rPr>
        <w:t>נספח 2</w:t>
      </w:r>
      <w:r>
        <w:rPr>
          <w:rFonts w:cs="David" w:hint="cs"/>
          <w:rtl/>
        </w:rPr>
        <w:t>.</w:t>
      </w:r>
    </w:p>
    <w:p w14:paraId="2F5F45AA" w14:textId="3B967CFD" w:rsidR="00CC426E" w:rsidRPr="00BC7D2A" w:rsidRDefault="00CC426E" w:rsidP="00B01563">
      <w:pPr>
        <w:pStyle w:val="a3"/>
        <w:spacing w:after="120" w:line="360" w:lineRule="auto"/>
        <w:jc w:val="both"/>
        <w:rPr>
          <w:rFonts w:cs="David"/>
          <w:b/>
          <w:bCs/>
          <w:rtl/>
        </w:rPr>
      </w:pPr>
      <w:r w:rsidRPr="00B01563">
        <w:rPr>
          <w:rFonts w:cs="David" w:hint="cs"/>
          <w:b/>
          <w:bCs/>
          <w:rtl/>
        </w:rPr>
        <w:t>...</w:t>
      </w:r>
      <w:r>
        <w:rPr>
          <w:rFonts w:cs="David" w:hint="cs"/>
          <w:rtl/>
        </w:rPr>
        <w:t xml:space="preserve"> העתק כרטיס/י הטיסה </w:t>
      </w:r>
      <w:proofErr w:type="spellStart"/>
      <w:r>
        <w:rPr>
          <w:rFonts w:cs="David" w:hint="cs"/>
          <w:rtl/>
        </w:rPr>
        <w:t>האלקטורני</w:t>
      </w:r>
      <w:proofErr w:type="spellEnd"/>
      <w:r>
        <w:rPr>
          <w:rFonts w:cs="David" w:hint="cs"/>
          <w:rtl/>
        </w:rPr>
        <w:t xml:space="preserve">/ים כפי שהתקבלו במייל, מצורף/ים לתביעה ומסומן </w:t>
      </w:r>
      <w:r w:rsidRPr="00BC7D2A">
        <w:rPr>
          <w:rFonts w:cs="David" w:hint="eastAsia"/>
          <w:u w:val="single"/>
          <w:rtl/>
        </w:rPr>
        <w:t>כ</w:t>
      </w:r>
      <w:r w:rsidRPr="00BC7D2A">
        <w:rPr>
          <w:rFonts w:cs="David" w:hint="eastAsia"/>
          <w:b/>
          <w:bCs/>
          <w:u w:val="single"/>
          <w:rtl/>
        </w:rPr>
        <w:t>נספח</w:t>
      </w:r>
      <w:r w:rsidRPr="00BC7D2A">
        <w:rPr>
          <w:rFonts w:cs="David"/>
          <w:b/>
          <w:bCs/>
          <w:u w:val="single"/>
          <w:rtl/>
        </w:rPr>
        <w:t xml:space="preserve"> 3</w:t>
      </w:r>
      <w:r>
        <w:rPr>
          <w:rFonts w:cs="David" w:hint="cs"/>
          <w:b/>
          <w:bCs/>
          <w:rtl/>
        </w:rPr>
        <w:t>.</w:t>
      </w:r>
    </w:p>
    <w:p w14:paraId="75006604" w14:textId="48B81C0E" w:rsidR="006E1B5F" w:rsidRDefault="008249A5" w:rsidP="00F72784">
      <w:pPr>
        <w:pStyle w:val="a3"/>
        <w:numPr>
          <w:ilvl w:val="0"/>
          <w:numId w:val="2"/>
        </w:numPr>
        <w:spacing w:after="120" w:line="360" w:lineRule="auto"/>
        <w:jc w:val="both"/>
        <w:rPr>
          <w:rFonts w:cs="David"/>
        </w:rPr>
      </w:pPr>
      <w:r>
        <w:rPr>
          <w:rFonts w:cs="David" w:hint="cs"/>
          <w:rtl/>
        </w:rPr>
        <w:t>עקב התפרצות נגיף הקורונה</w:t>
      </w:r>
      <w:r w:rsidR="00552F84">
        <w:rPr>
          <w:rFonts w:cs="David" w:hint="cs"/>
          <w:rtl/>
        </w:rPr>
        <w:t xml:space="preserve">, </w:t>
      </w:r>
      <w:r>
        <w:rPr>
          <w:rFonts w:cs="David" w:hint="cs"/>
          <w:rtl/>
        </w:rPr>
        <w:t xml:space="preserve">הודיעה הנתבעת לתובע </w:t>
      </w:r>
      <w:r w:rsidR="00286B0C">
        <w:rPr>
          <w:rFonts w:cs="David" w:hint="cs"/>
          <w:rtl/>
        </w:rPr>
        <w:t xml:space="preserve">ביום </w:t>
      </w:r>
      <w:permStart w:id="1011559711" w:edGrp="everyone"/>
      <w:r w:rsidR="00286B0C">
        <w:rPr>
          <w:rFonts w:cs="David" w:hint="cs"/>
          <w:rtl/>
        </w:rPr>
        <w:t xml:space="preserve">________ </w:t>
      </w:r>
      <w:permEnd w:id="1011559711"/>
      <w:r>
        <w:rPr>
          <w:rFonts w:cs="David" w:hint="cs"/>
          <w:rtl/>
        </w:rPr>
        <w:t>כי</w:t>
      </w:r>
      <w:r w:rsidR="00552F84">
        <w:rPr>
          <w:rFonts w:cs="David" w:hint="cs"/>
          <w:rtl/>
        </w:rPr>
        <w:t xml:space="preserve"> הטיסה מבוטלת ו</w:t>
      </w:r>
      <w:r w:rsidR="00E900B0">
        <w:rPr>
          <w:rFonts w:cs="David" w:hint="cs"/>
          <w:rtl/>
        </w:rPr>
        <w:t>עומדת</w:t>
      </w:r>
      <w:r w:rsidR="00552F84">
        <w:rPr>
          <w:rFonts w:cs="David" w:hint="cs"/>
          <w:rtl/>
        </w:rPr>
        <w:t xml:space="preserve"> לו הזכות </w:t>
      </w:r>
      <w:r w:rsidR="00F72784">
        <w:rPr>
          <w:rFonts w:cs="David" w:hint="cs"/>
          <w:rtl/>
        </w:rPr>
        <w:t>ל</w:t>
      </w:r>
      <w:permStart w:id="1990797417" w:edGrp="everyone"/>
      <w:r w:rsidR="00F72784">
        <w:rPr>
          <w:rFonts w:cs="David" w:hint="cs"/>
          <w:rtl/>
        </w:rPr>
        <w:t xml:space="preserve">_________  </w:t>
      </w:r>
      <w:permEnd w:id="1990797417"/>
      <w:r w:rsidR="00F72784">
        <w:rPr>
          <w:rFonts w:cs="David" w:hint="cs"/>
          <w:rtl/>
        </w:rPr>
        <w:t>לציין את האפשרויות שהציעה חברת התעופה).</w:t>
      </w:r>
    </w:p>
    <w:p w14:paraId="2B56B0CC" w14:textId="77777777" w:rsidR="00552F84" w:rsidRDefault="006E1B5F" w:rsidP="00B01563">
      <w:pPr>
        <w:pStyle w:val="a3"/>
        <w:spacing w:after="120" w:line="360" w:lineRule="auto"/>
        <w:jc w:val="both"/>
        <w:rPr>
          <w:rFonts w:cs="David"/>
        </w:rPr>
      </w:pPr>
      <w:r w:rsidRPr="00505B92">
        <w:rPr>
          <w:rFonts w:cs="David" w:hint="cs"/>
          <w:b/>
          <w:bCs/>
          <w:rtl/>
        </w:rPr>
        <w:t>...</w:t>
      </w:r>
      <w:r>
        <w:rPr>
          <w:rFonts w:cs="David" w:hint="cs"/>
          <w:rtl/>
        </w:rPr>
        <w:t xml:space="preserve"> העתק הודעת הנתבעת מיום</w:t>
      </w:r>
      <w:r w:rsidR="00B01563">
        <w:rPr>
          <w:rFonts w:cs="David" w:hint="cs"/>
          <w:rtl/>
        </w:rPr>
        <w:t xml:space="preserve"> </w:t>
      </w:r>
      <w:permStart w:id="42209250" w:edGrp="everyone"/>
      <w:r w:rsidR="00B01563">
        <w:rPr>
          <w:rFonts w:cs="David" w:hint="cs"/>
          <w:rtl/>
        </w:rPr>
        <w:t>_____</w:t>
      </w:r>
      <w:r>
        <w:rPr>
          <w:rFonts w:cs="David" w:hint="cs"/>
          <w:rtl/>
        </w:rPr>
        <w:t xml:space="preserve"> </w:t>
      </w:r>
      <w:permEnd w:id="42209250"/>
      <w:r>
        <w:rPr>
          <w:rFonts w:cs="David" w:hint="cs"/>
          <w:rtl/>
        </w:rPr>
        <w:t>מצורף לכתב התביעה ומסומן כ</w:t>
      </w:r>
      <w:r>
        <w:rPr>
          <w:rFonts w:cs="David" w:hint="cs"/>
          <w:b/>
          <w:bCs/>
          <w:u w:val="single"/>
          <w:rtl/>
        </w:rPr>
        <w:t>נספח 4.</w:t>
      </w:r>
      <w:r w:rsidR="00552F84">
        <w:rPr>
          <w:rFonts w:cs="David" w:hint="cs"/>
          <w:rtl/>
        </w:rPr>
        <w:t xml:space="preserve"> </w:t>
      </w:r>
    </w:p>
    <w:p w14:paraId="37C95A00" w14:textId="347AF149" w:rsidR="008249A5" w:rsidRDefault="00D63A71" w:rsidP="00EE32D5">
      <w:pPr>
        <w:pStyle w:val="a3"/>
        <w:numPr>
          <w:ilvl w:val="0"/>
          <w:numId w:val="2"/>
        </w:numPr>
        <w:spacing w:after="120" w:line="360" w:lineRule="auto"/>
        <w:jc w:val="both"/>
        <w:rPr>
          <w:rFonts w:cs="David"/>
        </w:rPr>
      </w:pPr>
      <w:r>
        <w:rPr>
          <w:rFonts w:cs="David" w:hint="cs"/>
          <w:rtl/>
        </w:rPr>
        <w:t xml:space="preserve">התובע </w:t>
      </w:r>
      <w:r w:rsidRPr="008B5350">
        <w:rPr>
          <w:rFonts w:cs="David" w:hint="cs"/>
          <w:u w:val="single"/>
          <w:rtl/>
        </w:rPr>
        <w:t>סרב להצעת הנתבעת</w:t>
      </w:r>
      <w:r w:rsidR="00505B92">
        <w:rPr>
          <w:rFonts w:cs="David" w:hint="cs"/>
          <w:u w:val="single"/>
          <w:rtl/>
        </w:rPr>
        <w:t xml:space="preserve"> / אחר</w:t>
      </w:r>
      <w:r>
        <w:rPr>
          <w:rFonts w:cs="David" w:hint="cs"/>
          <w:rtl/>
        </w:rPr>
        <w:t xml:space="preserve"> ו</w:t>
      </w:r>
      <w:r w:rsidR="00F72784">
        <w:rPr>
          <w:rFonts w:cs="David" w:hint="cs"/>
          <w:rtl/>
        </w:rPr>
        <w:t xml:space="preserve">ביקש </w:t>
      </w:r>
      <w:r>
        <w:rPr>
          <w:rFonts w:cs="David" w:hint="cs"/>
          <w:rtl/>
        </w:rPr>
        <w:t>לקבל את מלא התמורה ששילם</w:t>
      </w:r>
      <w:r w:rsidR="008B5350">
        <w:rPr>
          <w:rFonts w:cs="David" w:hint="cs"/>
          <w:rtl/>
        </w:rPr>
        <w:t xml:space="preserve"> עבור הכרטיס/ים</w:t>
      </w:r>
      <w:r>
        <w:rPr>
          <w:rFonts w:cs="David" w:hint="cs"/>
          <w:rtl/>
        </w:rPr>
        <w:t xml:space="preserve"> </w:t>
      </w:r>
      <w:r w:rsidR="00286B0C">
        <w:rPr>
          <w:rFonts w:cs="David" w:hint="cs"/>
          <w:rtl/>
        </w:rPr>
        <w:t>ב</w:t>
      </w:r>
      <w:r>
        <w:rPr>
          <w:rFonts w:cs="David" w:hint="cs"/>
          <w:rtl/>
        </w:rPr>
        <w:t>חזרה.</w:t>
      </w:r>
      <w:r w:rsidR="00266715">
        <w:rPr>
          <w:rFonts w:cs="David" w:hint="cs"/>
          <w:rtl/>
        </w:rPr>
        <w:t xml:space="preserve"> </w:t>
      </w:r>
    </w:p>
    <w:p w14:paraId="428E8E50" w14:textId="14018215" w:rsidR="001D1885" w:rsidRDefault="001D1885" w:rsidP="00B01563">
      <w:pPr>
        <w:pStyle w:val="a3"/>
        <w:numPr>
          <w:ilvl w:val="0"/>
          <w:numId w:val="2"/>
        </w:numPr>
        <w:spacing w:after="120" w:line="360" w:lineRule="auto"/>
        <w:jc w:val="both"/>
        <w:rPr>
          <w:rFonts w:cs="David"/>
        </w:rPr>
      </w:pPr>
      <w:r>
        <w:rPr>
          <w:rFonts w:cs="David" w:hint="cs"/>
          <w:rtl/>
        </w:rPr>
        <w:lastRenderedPageBreak/>
        <w:t xml:space="preserve">למרות פנייתו של התובע לנתבעת בבקשה </w:t>
      </w:r>
      <w:r w:rsidR="004906E4">
        <w:rPr>
          <w:rFonts w:cs="David" w:hint="cs"/>
          <w:rtl/>
        </w:rPr>
        <w:t>ל</w:t>
      </w:r>
      <w:r>
        <w:rPr>
          <w:rFonts w:cs="David" w:hint="cs"/>
          <w:rtl/>
        </w:rPr>
        <w:t>קבל את כספו בחזרה, הנתבעת טרם זיכתה את חשבונו של התובע</w:t>
      </w:r>
      <w:r w:rsidR="008B5350">
        <w:rPr>
          <w:rFonts w:cs="David" w:hint="cs"/>
          <w:rtl/>
        </w:rPr>
        <w:t>, זאת על אף שחל</w:t>
      </w:r>
      <w:r w:rsidR="00F72784">
        <w:rPr>
          <w:rFonts w:cs="David" w:hint="cs"/>
          <w:rtl/>
        </w:rPr>
        <w:t xml:space="preserve">ף המועד הקבוע בדין להשבה - </w:t>
      </w:r>
      <w:r w:rsidR="008B5350">
        <w:rPr>
          <w:rFonts w:cs="David" w:hint="cs"/>
          <w:rtl/>
        </w:rPr>
        <w:t xml:space="preserve">למעלה מ </w:t>
      </w:r>
      <w:r w:rsidR="008B5350">
        <w:rPr>
          <w:rFonts w:cs="David"/>
          <w:rtl/>
        </w:rPr>
        <w:t>–</w:t>
      </w:r>
      <w:r w:rsidR="008B5350">
        <w:rPr>
          <w:rFonts w:cs="David" w:hint="cs"/>
          <w:rtl/>
        </w:rPr>
        <w:t xml:space="preserve"> 90 ימים </w:t>
      </w:r>
      <w:r w:rsidR="00F72784">
        <w:rPr>
          <w:rFonts w:cs="David" w:hint="cs"/>
          <w:rtl/>
        </w:rPr>
        <w:t xml:space="preserve">מהמועד הנקוב בכרטיס הטיסה ועד ליום </w:t>
      </w:r>
      <w:r w:rsidR="00F72784" w:rsidRPr="00F72784">
        <w:rPr>
          <w:rFonts w:cs="David" w:hint="cs"/>
          <w:u w:val="single"/>
          <w:rtl/>
        </w:rPr>
        <w:t>14/8/2020 או 1/10/2020</w:t>
      </w:r>
      <w:r w:rsidR="00F72784">
        <w:rPr>
          <w:rFonts w:cs="David" w:hint="cs"/>
          <w:rtl/>
        </w:rPr>
        <w:t xml:space="preserve"> (יש לבחור את האפשרות המתאימה), לפי המאוחר</w:t>
      </w:r>
      <w:r>
        <w:rPr>
          <w:rFonts w:cs="David" w:hint="cs"/>
          <w:rtl/>
        </w:rPr>
        <w:t>.</w:t>
      </w:r>
    </w:p>
    <w:p w14:paraId="46CB0200" w14:textId="77777777" w:rsidR="00F72784" w:rsidRDefault="00297E5B" w:rsidP="00F72784">
      <w:pPr>
        <w:pStyle w:val="a3"/>
        <w:tabs>
          <w:tab w:val="left" w:pos="423"/>
        </w:tabs>
        <w:spacing w:after="120" w:line="360" w:lineRule="auto"/>
        <w:jc w:val="both"/>
        <w:rPr>
          <w:rFonts w:cs="David"/>
          <w:rtl/>
        </w:rPr>
      </w:pPr>
      <w:r w:rsidRPr="00505B92">
        <w:rPr>
          <w:rFonts w:cs="David" w:hint="cs"/>
          <w:b/>
          <w:bCs/>
          <w:rtl/>
        </w:rPr>
        <w:t>...</w:t>
      </w:r>
      <w:r w:rsidR="00B9681C" w:rsidRPr="00505B92">
        <w:rPr>
          <w:rFonts w:cs="David" w:hint="cs"/>
          <w:b/>
          <w:bCs/>
          <w:rtl/>
        </w:rPr>
        <w:t xml:space="preserve"> </w:t>
      </w:r>
      <w:r w:rsidRPr="00AE62DC">
        <w:rPr>
          <w:rFonts w:cs="David" w:hint="cs"/>
          <w:rtl/>
        </w:rPr>
        <w:t xml:space="preserve">העתק </w:t>
      </w:r>
      <w:r>
        <w:rPr>
          <w:rFonts w:cs="David" w:hint="cs"/>
          <w:rtl/>
        </w:rPr>
        <w:t>פני</w:t>
      </w:r>
      <w:r w:rsidR="001D1885">
        <w:rPr>
          <w:rFonts w:cs="David" w:hint="cs"/>
          <w:rtl/>
        </w:rPr>
        <w:t>י</w:t>
      </w:r>
      <w:r>
        <w:rPr>
          <w:rFonts w:cs="David" w:hint="cs"/>
          <w:rtl/>
        </w:rPr>
        <w:t xml:space="preserve">ת התובע אל הנתבעת להשבת כספו, </w:t>
      </w:r>
      <w:r w:rsidRPr="00AE62DC">
        <w:rPr>
          <w:rFonts w:cs="David" w:hint="cs"/>
          <w:rtl/>
        </w:rPr>
        <w:t>מצור</w:t>
      </w:r>
      <w:r>
        <w:rPr>
          <w:rFonts w:cs="David" w:hint="cs"/>
          <w:rtl/>
        </w:rPr>
        <w:t>ף לכתב ה</w:t>
      </w:r>
      <w:r w:rsidRPr="00AE62DC">
        <w:rPr>
          <w:rFonts w:cs="David" w:hint="cs"/>
          <w:rtl/>
        </w:rPr>
        <w:t>תביעה</w:t>
      </w:r>
      <w:r w:rsidRPr="00500A75">
        <w:rPr>
          <w:rFonts w:cs="David" w:hint="cs"/>
          <w:b/>
          <w:bCs/>
          <w:rtl/>
        </w:rPr>
        <w:t xml:space="preserve"> </w:t>
      </w:r>
      <w:r w:rsidRPr="00C05FEA">
        <w:rPr>
          <w:rFonts w:cs="David" w:hint="cs"/>
          <w:rtl/>
        </w:rPr>
        <w:t>ומסומ</w:t>
      </w:r>
      <w:r>
        <w:rPr>
          <w:rFonts w:cs="David" w:hint="cs"/>
          <w:rtl/>
        </w:rPr>
        <w:t xml:space="preserve">ן </w:t>
      </w:r>
      <w:r w:rsidRPr="00873CB9">
        <w:rPr>
          <w:rFonts w:cs="David" w:hint="cs"/>
          <w:rtl/>
        </w:rPr>
        <w:t>כ</w:t>
      </w:r>
      <w:r w:rsidRPr="001D1885">
        <w:rPr>
          <w:rFonts w:cs="David" w:hint="cs"/>
          <w:b/>
          <w:bCs/>
          <w:u w:val="single"/>
          <w:rtl/>
        </w:rPr>
        <w:t xml:space="preserve">נספח </w:t>
      </w:r>
      <w:r w:rsidR="006E1B5F">
        <w:rPr>
          <w:rFonts w:cs="David" w:hint="cs"/>
          <w:b/>
          <w:bCs/>
          <w:u w:val="single"/>
          <w:rtl/>
        </w:rPr>
        <w:t>5</w:t>
      </w:r>
      <w:r w:rsidR="00505B92">
        <w:rPr>
          <w:rFonts w:cs="David" w:hint="cs"/>
          <w:b/>
          <w:bCs/>
          <w:rtl/>
        </w:rPr>
        <w:t>.</w:t>
      </w:r>
    </w:p>
    <w:p w14:paraId="147ABA14" w14:textId="26452C8E" w:rsidR="001D1885" w:rsidRDefault="00B20535" w:rsidP="00F72784">
      <w:pPr>
        <w:pStyle w:val="a3"/>
        <w:numPr>
          <w:ilvl w:val="0"/>
          <w:numId w:val="2"/>
        </w:numPr>
        <w:spacing w:after="120" w:line="360" w:lineRule="auto"/>
        <w:jc w:val="both"/>
        <w:rPr>
          <w:rFonts w:cs="David"/>
        </w:rPr>
      </w:pPr>
      <w:r w:rsidRPr="00701FA4">
        <w:rPr>
          <w:rFonts w:cs="David" w:hint="cs"/>
          <w:rtl/>
        </w:rPr>
        <w:t xml:space="preserve">לנוכח </w:t>
      </w:r>
      <w:r w:rsidR="00574DEF">
        <w:rPr>
          <w:rFonts w:cs="David" w:hint="cs"/>
          <w:rtl/>
        </w:rPr>
        <w:t xml:space="preserve">התנהלות </w:t>
      </w:r>
      <w:r w:rsidRPr="00701FA4">
        <w:rPr>
          <w:rFonts w:cs="David" w:hint="cs"/>
          <w:rtl/>
        </w:rPr>
        <w:t>ה</w:t>
      </w:r>
      <w:r>
        <w:rPr>
          <w:rFonts w:cs="David" w:hint="cs"/>
          <w:rtl/>
        </w:rPr>
        <w:t>נתבעת</w:t>
      </w:r>
      <w:r w:rsidR="001D1885">
        <w:rPr>
          <w:rFonts w:cs="David" w:hint="cs"/>
          <w:rtl/>
        </w:rPr>
        <w:t xml:space="preserve">, </w:t>
      </w:r>
      <w:r w:rsidR="00550F91">
        <w:rPr>
          <w:rFonts w:cs="David" w:hint="cs"/>
          <w:rtl/>
        </w:rPr>
        <w:t>התובע הסתייע בנוסח כתב תביעה מקוון שבאתר</w:t>
      </w:r>
      <w:r w:rsidRPr="00701FA4">
        <w:rPr>
          <w:rFonts w:cs="David" w:hint="cs"/>
          <w:rtl/>
        </w:rPr>
        <w:t xml:space="preserve"> המועצה ה</w:t>
      </w:r>
      <w:r w:rsidR="00936E92">
        <w:rPr>
          <w:rFonts w:cs="David" w:hint="cs"/>
          <w:rtl/>
        </w:rPr>
        <w:t xml:space="preserve">ישראלית לצרכנות, </w:t>
      </w:r>
      <w:r w:rsidR="00550F91">
        <w:rPr>
          <w:rFonts w:cs="David" w:hint="cs"/>
          <w:rtl/>
        </w:rPr>
        <w:t>לקבלת סיוע ל</w:t>
      </w:r>
      <w:r w:rsidR="00936E92">
        <w:rPr>
          <w:rFonts w:cs="David" w:hint="cs"/>
          <w:rtl/>
        </w:rPr>
        <w:t>מיצוי זכויותיו הצרכניות על-פי דין</w:t>
      </w:r>
      <w:r w:rsidR="001D1885">
        <w:rPr>
          <w:rFonts w:cs="David" w:hint="cs"/>
          <w:rtl/>
        </w:rPr>
        <w:t>.</w:t>
      </w:r>
    </w:p>
    <w:p w14:paraId="434145A4" w14:textId="77777777" w:rsidR="005B594D" w:rsidRDefault="005B594D" w:rsidP="00B01563">
      <w:pPr>
        <w:pStyle w:val="a3"/>
        <w:numPr>
          <w:ilvl w:val="0"/>
          <w:numId w:val="2"/>
        </w:numPr>
        <w:spacing w:after="120" w:line="360" w:lineRule="auto"/>
        <w:jc w:val="both"/>
        <w:rPr>
          <w:rFonts w:cs="David"/>
        </w:rPr>
      </w:pPr>
      <w:r>
        <w:rPr>
          <w:rFonts w:cs="David" w:hint="eastAsia"/>
          <w:rtl/>
        </w:rPr>
        <w:t>לאור</w:t>
      </w:r>
      <w:r>
        <w:rPr>
          <w:rFonts w:cs="David"/>
          <w:rtl/>
        </w:rPr>
        <w:t xml:space="preserve"> האמור</w:t>
      </w:r>
      <w:r w:rsidR="00005FEF">
        <w:rPr>
          <w:rFonts w:cs="David" w:hint="cs"/>
          <w:rtl/>
        </w:rPr>
        <w:t xml:space="preserve"> לעיל</w:t>
      </w:r>
      <w:r>
        <w:rPr>
          <w:rFonts w:cs="David"/>
          <w:rtl/>
        </w:rPr>
        <w:t>,</w:t>
      </w:r>
      <w:r w:rsidR="00F21156">
        <w:rPr>
          <w:rFonts w:cs="David" w:hint="cs"/>
          <w:rtl/>
        </w:rPr>
        <w:t xml:space="preserve"> </w:t>
      </w:r>
      <w:r>
        <w:rPr>
          <w:rFonts w:cs="David"/>
          <w:rtl/>
        </w:rPr>
        <w:t>ומאחר ו</w:t>
      </w:r>
      <w:r w:rsidRPr="0015340D">
        <w:rPr>
          <w:rFonts w:cs="David" w:hint="cs"/>
          <w:rtl/>
        </w:rPr>
        <w:t>ה</w:t>
      </w:r>
      <w:r>
        <w:rPr>
          <w:rFonts w:cs="David" w:hint="cs"/>
          <w:rtl/>
        </w:rPr>
        <w:t xml:space="preserve">נתבעת </w:t>
      </w:r>
      <w:r w:rsidR="00005FEF">
        <w:rPr>
          <w:rFonts w:cs="David" w:hint="cs"/>
          <w:rtl/>
        </w:rPr>
        <w:t xml:space="preserve">לא </w:t>
      </w:r>
      <w:r>
        <w:rPr>
          <w:rFonts w:cs="David" w:hint="cs"/>
          <w:rtl/>
        </w:rPr>
        <w:t>השיב</w:t>
      </w:r>
      <w:r w:rsidR="00005FEF">
        <w:rPr>
          <w:rFonts w:cs="David" w:hint="cs"/>
          <w:rtl/>
        </w:rPr>
        <w:t>ה</w:t>
      </w:r>
      <w:r w:rsidR="00BE5632">
        <w:rPr>
          <w:rFonts w:cs="David" w:hint="cs"/>
          <w:rtl/>
        </w:rPr>
        <w:t xml:space="preserve"> לתובע</w:t>
      </w:r>
      <w:r w:rsidR="00EE3EF3">
        <w:rPr>
          <w:rFonts w:cs="David" w:hint="cs"/>
          <w:rtl/>
        </w:rPr>
        <w:t xml:space="preserve"> </w:t>
      </w:r>
      <w:r w:rsidR="00BE5632">
        <w:rPr>
          <w:rFonts w:cs="David" w:hint="cs"/>
          <w:rtl/>
        </w:rPr>
        <w:t>את המגיע לו</w:t>
      </w:r>
      <w:r w:rsidR="008B5350">
        <w:rPr>
          <w:rFonts w:cs="David" w:hint="cs"/>
          <w:rtl/>
        </w:rPr>
        <w:t xml:space="preserve"> בהתאם לקבוע בדין</w:t>
      </w:r>
      <w:r w:rsidR="00005FEF">
        <w:rPr>
          <w:rFonts w:cs="David" w:hint="cs"/>
          <w:rtl/>
        </w:rPr>
        <w:t xml:space="preserve">, </w:t>
      </w:r>
      <w:r w:rsidRPr="00C02E67">
        <w:rPr>
          <w:rFonts w:cs="David" w:hint="cs"/>
          <w:rtl/>
        </w:rPr>
        <w:t>לא נותר</w:t>
      </w:r>
      <w:r>
        <w:rPr>
          <w:rFonts w:cs="David" w:hint="cs"/>
          <w:rtl/>
        </w:rPr>
        <w:t>ה</w:t>
      </w:r>
      <w:r w:rsidRPr="00C02E67">
        <w:rPr>
          <w:rFonts w:cs="David" w:hint="cs"/>
          <w:rtl/>
        </w:rPr>
        <w:t xml:space="preserve"> לתובע</w:t>
      </w:r>
      <w:r>
        <w:rPr>
          <w:rFonts w:cs="David" w:hint="cs"/>
          <w:rtl/>
        </w:rPr>
        <w:t xml:space="preserve"> כל ברירה,</w:t>
      </w:r>
      <w:r w:rsidRPr="00C02E67">
        <w:rPr>
          <w:rFonts w:cs="David" w:hint="cs"/>
          <w:rtl/>
        </w:rPr>
        <w:t xml:space="preserve"> אלא </w:t>
      </w:r>
      <w:r w:rsidR="00BE5632">
        <w:rPr>
          <w:rFonts w:cs="David" w:hint="cs"/>
          <w:rtl/>
        </w:rPr>
        <w:t>להגיש תביעתו</w:t>
      </w:r>
      <w:r>
        <w:rPr>
          <w:rFonts w:cs="David" w:hint="cs"/>
          <w:rtl/>
        </w:rPr>
        <w:t xml:space="preserve"> לבית משפט נכבד זה, לקבלת סעד שבדין.</w:t>
      </w:r>
    </w:p>
    <w:p w14:paraId="3A197D25" w14:textId="77777777" w:rsidR="00B20535" w:rsidRPr="00653DDF" w:rsidRDefault="00C57D03" w:rsidP="00653DDF">
      <w:pPr>
        <w:pStyle w:val="a3"/>
        <w:numPr>
          <w:ilvl w:val="0"/>
          <w:numId w:val="18"/>
        </w:numPr>
        <w:spacing w:line="360" w:lineRule="auto"/>
        <w:ind w:left="401" w:hanging="425"/>
        <w:rPr>
          <w:rFonts w:cs="David"/>
          <w:b/>
          <w:bCs/>
          <w:u w:val="single"/>
          <w:rtl/>
        </w:rPr>
      </w:pPr>
      <w:r w:rsidRPr="00653DDF">
        <w:rPr>
          <w:rFonts w:cs="David" w:hint="cs"/>
          <w:b/>
          <w:bCs/>
          <w:u w:val="single"/>
          <w:rtl/>
        </w:rPr>
        <w:t>טענות התובע</w:t>
      </w:r>
      <w:r w:rsidR="00B20535" w:rsidRPr="00653DDF">
        <w:rPr>
          <w:rFonts w:cs="David" w:hint="cs"/>
          <w:b/>
          <w:bCs/>
          <w:u w:val="single"/>
          <w:rtl/>
        </w:rPr>
        <w:t xml:space="preserve"> והפן המשפטי</w:t>
      </w:r>
    </w:p>
    <w:p w14:paraId="7EE2C2BD" w14:textId="0A5443FD" w:rsidR="00C16B0E" w:rsidRPr="0064293E" w:rsidRDefault="00C16B0E" w:rsidP="00F44DB7">
      <w:pPr>
        <w:pStyle w:val="a3"/>
        <w:numPr>
          <w:ilvl w:val="0"/>
          <w:numId w:val="2"/>
        </w:numPr>
        <w:spacing w:after="120" w:line="360" w:lineRule="auto"/>
        <w:jc w:val="both"/>
        <w:rPr>
          <w:rFonts w:cs="David"/>
        </w:rPr>
      </w:pPr>
      <w:r w:rsidRPr="0064293E">
        <w:rPr>
          <w:rFonts w:cs="David" w:hint="cs"/>
          <w:rtl/>
        </w:rPr>
        <w:t>בהתאם ל</w:t>
      </w:r>
      <w:r w:rsidR="007C79A5">
        <w:rPr>
          <w:rFonts w:cs="David" w:hint="cs"/>
          <w:rtl/>
        </w:rPr>
        <w:t>כלל ברירת המחדל ה</w:t>
      </w:r>
      <w:r w:rsidRPr="0064293E">
        <w:rPr>
          <w:rFonts w:cs="David" w:hint="cs"/>
          <w:rtl/>
        </w:rPr>
        <w:t>קבוע בסעיף 6(א)(2) לחוק שירותי תעופה (פיצוי וסיוע בשל ביטול טיסה, או שינוי בתנאיה) תשע"ב-2012 (להלן: "</w:t>
      </w:r>
      <w:r w:rsidR="00373368" w:rsidRPr="007C79A5">
        <w:rPr>
          <w:rFonts w:cs="David" w:hint="cs"/>
          <w:b/>
          <w:bCs/>
          <w:rtl/>
        </w:rPr>
        <w:t>חוק שירותי תעופה</w:t>
      </w:r>
      <w:r w:rsidR="00373368" w:rsidRPr="0064293E">
        <w:rPr>
          <w:rFonts w:cs="David" w:hint="cs"/>
          <w:rtl/>
        </w:rPr>
        <w:t>")</w:t>
      </w:r>
      <w:r w:rsidR="007C79A5">
        <w:rPr>
          <w:rFonts w:cs="David" w:hint="cs"/>
          <w:rtl/>
        </w:rPr>
        <w:t>,</w:t>
      </w:r>
      <w:r w:rsidR="00286B0C" w:rsidRPr="0064293E">
        <w:rPr>
          <w:rFonts w:cs="David" w:hint="cs"/>
          <w:rtl/>
        </w:rPr>
        <w:t xml:space="preserve"> </w:t>
      </w:r>
      <w:r w:rsidR="00373368" w:rsidRPr="0064293E">
        <w:rPr>
          <w:rFonts w:cs="David" w:hint="cs"/>
          <w:rtl/>
        </w:rPr>
        <w:t>חברה המבטלת טיסה</w:t>
      </w:r>
      <w:r w:rsidR="00D11A69" w:rsidRPr="0064293E">
        <w:rPr>
          <w:rFonts w:cs="David" w:hint="cs"/>
          <w:rtl/>
        </w:rPr>
        <w:t xml:space="preserve"> </w:t>
      </w:r>
      <w:r w:rsidR="00BC4BC4" w:rsidRPr="0064293E">
        <w:rPr>
          <w:rFonts w:cs="David" w:hint="cs"/>
          <w:rtl/>
        </w:rPr>
        <w:t>מחויבת</w:t>
      </w:r>
      <w:r w:rsidR="00373368" w:rsidRPr="0064293E">
        <w:rPr>
          <w:rFonts w:cs="David" w:hint="cs"/>
          <w:rtl/>
        </w:rPr>
        <w:t xml:space="preserve"> להשיב לצרכן את התמורה המלאה ששולמה עבור הכרטיס</w:t>
      </w:r>
      <w:r w:rsidR="007C79A5">
        <w:rPr>
          <w:rFonts w:cs="David" w:hint="cs"/>
          <w:rtl/>
        </w:rPr>
        <w:t>. ו</w:t>
      </w:r>
      <w:r w:rsidR="008B5350">
        <w:rPr>
          <w:rFonts w:cs="David" w:hint="cs"/>
          <w:rtl/>
        </w:rPr>
        <w:t>רק במקרה</w:t>
      </w:r>
      <w:r w:rsidR="007C79A5">
        <w:rPr>
          <w:rFonts w:cs="David" w:hint="cs"/>
          <w:rtl/>
        </w:rPr>
        <w:t xml:space="preserve"> ש</w:t>
      </w:r>
      <w:r w:rsidR="008B5350">
        <w:rPr>
          <w:rFonts w:cs="David" w:hint="cs"/>
          <w:rtl/>
        </w:rPr>
        <w:t xml:space="preserve">החברה </w:t>
      </w:r>
      <w:r w:rsidR="007C79A5">
        <w:rPr>
          <w:rFonts w:cs="David" w:hint="cs"/>
          <w:rtl/>
        </w:rPr>
        <w:t xml:space="preserve">קיבלה את הסכמת הצרכן בכתב, רשאית החברה </w:t>
      </w:r>
      <w:r w:rsidR="00F44DB7">
        <w:rPr>
          <w:rFonts w:cs="David" w:hint="cs"/>
          <w:rtl/>
        </w:rPr>
        <w:t xml:space="preserve">למסור </w:t>
      </w:r>
      <w:r w:rsidR="007C79A5">
        <w:rPr>
          <w:rFonts w:cs="David" w:hint="cs"/>
          <w:rtl/>
        </w:rPr>
        <w:t>לצרכן שובר זיכוי</w:t>
      </w:r>
      <w:r w:rsidR="00F44DB7">
        <w:rPr>
          <w:rFonts w:cs="David" w:hint="cs"/>
          <w:rtl/>
        </w:rPr>
        <w:t xml:space="preserve"> או טיסה חלופית</w:t>
      </w:r>
      <w:r w:rsidR="0064293E" w:rsidRPr="0064293E">
        <w:rPr>
          <w:rFonts w:cs="David" w:hint="cs"/>
          <w:rtl/>
        </w:rPr>
        <w:t>:</w:t>
      </w:r>
    </w:p>
    <w:p w14:paraId="5C55C5BE" w14:textId="77777777" w:rsidR="0064293E" w:rsidRDefault="0064293E" w:rsidP="00B01563">
      <w:pPr>
        <w:pStyle w:val="a3"/>
        <w:spacing w:before="72" w:after="120" w:line="360" w:lineRule="auto"/>
        <w:ind w:left="644" w:right="1134"/>
        <w:rPr>
          <w:rFonts w:cs="David"/>
          <w:rtl/>
        </w:rPr>
      </w:pPr>
    </w:p>
    <w:p w14:paraId="618FF83E" w14:textId="77777777" w:rsidR="007C79A5" w:rsidRPr="007C79A5" w:rsidRDefault="007C79A5" w:rsidP="007C79A5">
      <w:pPr>
        <w:pStyle w:val="a3"/>
        <w:spacing w:before="72" w:after="120" w:line="360" w:lineRule="auto"/>
        <w:ind w:left="644" w:right="1134"/>
        <w:rPr>
          <w:rFonts w:cs="David"/>
          <w:b/>
          <w:bCs/>
          <w:sz w:val="22"/>
          <w:szCs w:val="22"/>
          <w:u w:val="single"/>
        </w:rPr>
      </w:pPr>
      <w:r>
        <w:rPr>
          <w:rFonts w:cs="David" w:hint="cs"/>
          <w:sz w:val="22"/>
          <w:szCs w:val="22"/>
          <w:rtl/>
        </w:rPr>
        <w:t xml:space="preserve">"6. </w:t>
      </w:r>
      <w:r w:rsidRPr="007C79A5">
        <w:rPr>
          <w:rFonts w:cs="David"/>
          <w:b/>
          <w:bCs/>
          <w:sz w:val="22"/>
          <w:szCs w:val="22"/>
          <w:u w:val="single"/>
          <w:rtl/>
        </w:rPr>
        <w:t xml:space="preserve">טיסה שבוטלה </w:t>
      </w:r>
    </w:p>
    <w:p w14:paraId="6B3343C7" w14:textId="77777777" w:rsidR="007C79A5" w:rsidRPr="007C79A5" w:rsidRDefault="007C79A5" w:rsidP="007C79A5">
      <w:pPr>
        <w:spacing w:before="72"/>
        <w:ind w:left="2646" w:right="1134" w:hanging="993"/>
        <w:jc w:val="both"/>
        <w:rPr>
          <w:color w:val="000000"/>
          <w:sz w:val="20"/>
          <w:szCs w:val="20"/>
          <w:rtl/>
          <w:lang w:eastAsia="en-US"/>
        </w:rPr>
      </w:pPr>
      <w:r>
        <w:rPr>
          <w:rFonts w:ascii="Miriam" w:hAnsi="Miriam" w:cs="Miriam" w:hint="cs"/>
          <w:color w:val="000000"/>
          <w:sz w:val="32"/>
          <w:szCs w:val="32"/>
          <w:rtl/>
          <w:lang w:eastAsia="en-US"/>
        </w:rPr>
        <w:t xml:space="preserve">   </w:t>
      </w:r>
      <w:r w:rsidRPr="007C79A5">
        <w:rPr>
          <w:rFonts w:ascii="FrankRuehl" w:hAnsi="FrankRuehl" w:cs="FrankRuehl"/>
          <w:color w:val="000000"/>
          <w:sz w:val="26"/>
          <w:szCs w:val="26"/>
          <w:rtl/>
          <w:lang w:eastAsia="en-US"/>
        </w:rPr>
        <w:t>     (א)  נוסע שהונפק לו כרטיס טיסה לטיסה שבוטלה, יהיה זכאי לקבל ממפעיל טיסה או מהמארגן הטבות אלה:</w:t>
      </w:r>
    </w:p>
    <w:p w14:paraId="28BC20A8" w14:textId="77777777" w:rsidR="007C79A5" w:rsidRPr="007C79A5" w:rsidRDefault="007C79A5" w:rsidP="007C79A5">
      <w:pPr>
        <w:spacing w:before="72"/>
        <w:ind w:left="2646" w:right="1134"/>
        <w:jc w:val="both"/>
        <w:rPr>
          <w:color w:val="000000"/>
          <w:sz w:val="20"/>
          <w:szCs w:val="20"/>
          <w:rtl/>
          <w:lang w:eastAsia="en-US"/>
        </w:rPr>
      </w:pPr>
      <w:r w:rsidRPr="007C79A5">
        <w:rPr>
          <w:rFonts w:ascii="FrankRuehl" w:hAnsi="FrankRuehl" w:cs="FrankRuehl"/>
          <w:color w:val="000000"/>
          <w:sz w:val="26"/>
          <w:szCs w:val="26"/>
          <w:rtl/>
          <w:lang w:eastAsia="en-US"/>
        </w:rPr>
        <w:t>(1)   שירותי סיוע; ואולם לעניין שירותי לינה – תוגבל הזכאות לשני לילות;</w:t>
      </w:r>
    </w:p>
    <w:p w14:paraId="543D8E25" w14:textId="77777777" w:rsidR="007C79A5" w:rsidRDefault="007C79A5" w:rsidP="007C79A5">
      <w:pPr>
        <w:spacing w:before="72"/>
        <w:ind w:left="2646" w:right="1134"/>
        <w:jc w:val="both"/>
        <w:rPr>
          <w:color w:val="000000"/>
          <w:sz w:val="20"/>
          <w:szCs w:val="20"/>
          <w:rtl/>
          <w:lang w:eastAsia="en-US"/>
        </w:rPr>
      </w:pPr>
      <w:r w:rsidRPr="007C79A5">
        <w:rPr>
          <w:rFonts w:ascii="FrankRuehl" w:hAnsi="FrankRuehl" w:cs="FrankRuehl"/>
          <w:color w:val="000000"/>
          <w:sz w:val="26"/>
          <w:szCs w:val="26"/>
          <w:rtl/>
          <w:lang w:eastAsia="en-US"/>
        </w:rPr>
        <w:t xml:space="preserve">(2)   </w:t>
      </w:r>
      <w:r w:rsidRPr="007C79A5">
        <w:rPr>
          <w:rFonts w:ascii="FrankRuehl" w:hAnsi="FrankRuehl" w:cs="FrankRuehl"/>
          <w:b/>
          <w:bCs/>
          <w:color w:val="000000"/>
          <w:sz w:val="26"/>
          <w:szCs w:val="26"/>
          <w:u w:val="single"/>
          <w:rtl/>
          <w:lang w:eastAsia="en-US"/>
        </w:rPr>
        <w:t>השבת תמורה</w:t>
      </w:r>
      <w:r w:rsidRPr="007C79A5">
        <w:rPr>
          <w:rFonts w:ascii="FrankRuehl" w:hAnsi="FrankRuehl" w:cs="FrankRuehl"/>
          <w:color w:val="000000"/>
          <w:sz w:val="26"/>
          <w:szCs w:val="26"/>
          <w:rtl/>
          <w:lang w:eastAsia="en-US"/>
        </w:rPr>
        <w:t>; ואולם מפעיל הטיסה או המארגן רשאי להציע לנוסע, עד תום התקופה האמורה בסעיף 3(א)(2), חלף השבת התמורה, כרטיס טיסה חלופי או שובר זיכוי בהתאם להוראות סעיף קטן (א1) (בסעיף זה – שובר זיכוי), לפי בחירת הנוסע; לעניין חוק זה, יראו את שובר הזיכוי כהטבה.</w:t>
      </w:r>
    </w:p>
    <w:p w14:paraId="5882F55C" w14:textId="77777777" w:rsidR="007C79A5" w:rsidRPr="007C79A5" w:rsidRDefault="007C79A5" w:rsidP="007C79A5">
      <w:pPr>
        <w:spacing w:before="72"/>
        <w:ind w:left="2787" w:right="1134" w:hanging="708"/>
        <w:jc w:val="both"/>
        <w:rPr>
          <w:color w:val="000000"/>
          <w:sz w:val="20"/>
          <w:szCs w:val="20"/>
          <w:lang w:eastAsia="en-US"/>
        </w:rPr>
      </w:pPr>
      <w:r w:rsidRPr="007C79A5">
        <w:rPr>
          <w:rFonts w:hint="cs"/>
          <w:color w:val="000000"/>
          <w:sz w:val="26"/>
          <w:szCs w:val="26"/>
          <w:rtl/>
          <w:lang w:eastAsia="en-US"/>
        </w:rPr>
        <w:t>  </w:t>
      </w:r>
      <w:r w:rsidRPr="007C79A5">
        <w:rPr>
          <w:rFonts w:ascii="FrankRuehl" w:hAnsi="FrankRuehl" w:cs="FrankRuehl"/>
          <w:color w:val="000000"/>
          <w:sz w:val="26"/>
          <w:szCs w:val="26"/>
          <w:rtl/>
          <w:lang w:eastAsia="en-US"/>
        </w:rPr>
        <w:t xml:space="preserve">(א1) (1)   מפעיל הטיסה או המארגן יודיע באופן ברור לנוסע על זכאותו לבחור בין ההטבות לפי סעיף קטן (א)(2); </w:t>
      </w:r>
      <w:r w:rsidRPr="007C79A5">
        <w:rPr>
          <w:rFonts w:ascii="FrankRuehl" w:hAnsi="FrankRuehl" w:cs="FrankRuehl"/>
          <w:b/>
          <w:bCs/>
          <w:color w:val="000000"/>
          <w:sz w:val="26"/>
          <w:szCs w:val="26"/>
          <w:u w:val="single"/>
          <w:rtl/>
          <w:lang w:eastAsia="en-US"/>
        </w:rPr>
        <w:t>הסכמת הנוסע לקבל שובר זיכוי תימסר בכתב</w:t>
      </w:r>
      <w:r w:rsidRPr="007C79A5">
        <w:rPr>
          <w:rFonts w:ascii="FrankRuehl" w:hAnsi="FrankRuehl" w:cs="FrankRuehl"/>
          <w:color w:val="000000"/>
          <w:sz w:val="26"/>
          <w:szCs w:val="26"/>
          <w:rtl/>
          <w:lang w:eastAsia="en-US"/>
        </w:rPr>
        <w:t>;</w:t>
      </w:r>
      <w:r>
        <w:rPr>
          <w:rFonts w:ascii="FrankRuehl" w:hAnsi="FrankRuehl" w:cs="FrankRuehl" w:hint="cs"/>
          <w:color w:val="000000"/>
          <w:sz w:val="26"/>
          <w:szCs w:val="26"/>
          <w:rtl/>
          <w:lang w:eastAsia="en-US"/>
        </w:rPr>
        <w:t>"</w:t>
      </w:r>
    </w:p>
    <w:p w14:paraId="330BB50C" w14:textId="019BBEEA" w:rsidR="007C79A5" w:rsidRDefault="007C79A5" w:rsidP="007C79A5">
      <w:pPr>
        <w:spacing w:before="72"/>
        <w:ind w:left="2646" w:right="1134"/>
        <w:jc w:val="both"/>
        <w:rPr>
          <w:color w:val="000000"/>
          <w:sz w:val="20"/>
          <w:szCs w:val="20"/>
          <w:rtl/>
          <w:lang w:eastAsia="en-US"/>
        </w:rPr>
      </w:pPr>
    </w:p>
    <w:p w14:paraId="632D530A" w14:textId="1080ABD0" w:rsidR="00B9681C" w:rsidRPr="00F72784" w:rsidRDefault="00B9681C" w:rsidP="00B9681C">
      <w:pPr>
        <w:pStyle w:val="a3"/>
        <w:numPr>
          <w:ilvl w:val="0"/>
          <w:numId w:val="2"/>
        </w:numPr>
        <w:spacing w:line="360" w:lineRule="auto"/>
        <w:jc w:val="both"/>
        <w:rPr>
          <w:rFonts w:cs="David"/>
        </w:rPr>
      </w:pPr>
      <w:r>
        <w:rPr>
          <w:rFonts w:cs="David" w:hint="cs"/>
          <w:rtl/>
        </w:rPr>
        <w:t xml:space="preserve">סעיף 3(א)(2) לחוק </w:t>
      </w:r>
      <w:r w:rsidR="007C79A5">
        <w:rPr>
          <w:rFonts w:cs="David" w:hint="cs"/>
          <w:rtl/>
        </w:rPr>
        <w:t xml:space="preserve">קובע כי </w:t>
      </w:r>
      <w:r w:rsidRPr="00F72784">
        <w:rPr>
          <w:rFonts w:cs="David" w:hint="cs"/>
          <w:rtl/>
        </w:rPr>
        <w:t>מפעיל הטיסה</w:t>
      </w:r>
      <w:r w:rsidR="007C79A5" w:rsidRPr="00F72784">
        <w:rPr>
          <w:rFonts w:cs="David" w:hint="cs"/>
          <w:rtl/>
        </w:rPr>
        <w:t xml:space="preserve"> </w:t>
      </w:r>
      <w:proofErr w:type="spellStart"/>
      <w:r w:rsidR="007C79A5" w:rsidRPr="00F72784">
        <w:rPr>
          <w:rFonts w:cs="David" w:hint="cs"/>
          <w:rtl/>
        </w:rPr>
        <w:t>מחוייב</w:t>
      </w:r>
      <w:proofErr w:type="spellEnd"/>
      <w:r w:rsidR="007C79A5" w:rsidRPr="00F72784">
        <w:rPr>
          <w:rFonts w:cs="David" w:hint="cs"/>
          <w:rtl/>
        </w:rPr>
        <w:t xml:space="preserve"> </w:t>
      </w:r>
      <w:r w:rsidRPr="00F72784">
        <w:rPr>
          <w:rFonts w:cs="David" w:hint="cs"/>
          <w:rtl/>
        </w:rPr>
        <w:t xml:space="preserve">להשיב לנוסע את כספו בתוך </w:t>
      </w:r>
      <w:r w:rsidR="007C79A5" w:rsidRPr="00F72784">
        <w:rPr>
          <w:rFonts w:cs="David" w:hint="cs"/>
          <w:rtl/>
        </w:rPr>
        <w:t>90 ימים מהמועד הנקוב בכרטיס הטיסה, או עד</w:t>
      </w:r>
      <w:r w:rsidR="00F72784" w:rsidRPr="00F72784">
        <w:rPr>
          <w:rFonts w:cs="David" w:hint="cs"/>
          <w:rtl/>
        </w:rPr>
        <w:t xml:space="preserve"> ליום</w:t>
      </w:r>
      <w:r w:rsidR="007C79A5" w:rsidRPr="00F72784">
        <w:rPr>
          <w:rFonts w:cs="David" w:hint="cs"/>
          <w:rtl/>
        </w:rPr>
        <w:t xml:space="preserve"> </w:t>
      </w:r>
      <w:r w:rsidR="007C79A5" w:rsidRPr="00F72784">
        <w:rPr>
          <w:rFonts w:cs="David" w:hint="cs"/>
          <w:u w:val="single"/>
          <w:rtl/>
        </w:rPr>
        <w:t>14.8.20</w:t>
      </w:r>
      <w:r w:rsidR="00F72784">
        <w:rPr>
          <w:rFonts w:cs="David" w:hint="cs"/>
          <w:u w:val="single"/>
          <w:rtl/>
        </w:rPr>
        <w:t xml:space="preserve"> לפי המאוחר, או עד ליום</w:t>
      </w:r>
      <w:r w:rsidR="00F72784" w:rsidRPr="00F72784">
        <w:rPr>
          <w:rFonts w:cs="David" w:hint="cs"/>
          <w:u w:val="single"/>
          <w:rtl/>
        </w:rPr>
        <w:t xml:space="preserve"> 1.10.20</w:t>
      </w:r>
      <w:r w:rsidR="00F72784">
        <w:rPr>
          <w:rFonts w:cs="David" w:hint="cs"/>
          <w:u w:val="single"/>
          <w:rtl/>
        </w:rPr>
        <w:t xml:space="preserve"> לחברות שמחזור ההכנסות שלהם ברבעון השני של שנת 2020 ירד בשיעור של 70% לפחות לעומת מחזור ההכנסות שלהם ברבעון השני של שנת </w:t>
      </w:r>
      <w:r w:rsidR="00F72784" w:rsidRPr="00F72784">
        <w:rPr>
          <w:rFonts w:cs="David" w:hint="cs"/>
          <w:u w:val="single"/>
          <w:rtl/>
        </w:rPr>
        <w:t>2019 וקיבלו את אישור רשות התעופה האזרחית</w:t>
      </w:r>
      <w:r w:rsidR="007C79A5" w:rsidRPr="00F72784">
        <w:rPr>
          <w:rFonts w:cs="David" w:hint="cs"/>
          <w:rtl/>
        </w:rPr>
        <w:t>, לפי המאוחר</w:t>
      </w:r>
      <w:r w:rsidR="00F72784">
        <w:rPr>
          <w:rFonts w:cs="David" w:hint="cs"/>
          <w:rtl/>
        </w:rPr>
        <w:t xml:space="preserve"> (יש לבחור את המועד הרלוונטי)</w:t>
      </w:r>
      <w:r w:rsidRPr="00F72784">
        <w:rPr>
          <w:rFonts w:cs="David" w:hint="cs"/>
          <w:rtl/>
        </w:rPr>
        <w:t>:</w:t>
      </w:r>
    </w:p>
    <w:p w14:paraId="5CD7A3FD" w14:textId="3091A73F" w:rsidR="00B9681C" w:rsidRDefault="00B9681C" w:rsidP="007C79A5">
      <w:pPr>
        <w:pStyle w:val="a3"/>
        <w:tabs>
          <w:tab w:val="left" w:pos="8316"/>
        </w:tabs>
        <w:spacing w:before="72"/>
        <w:ind w:left="2102" w:right="1134" w:hanging="567"/>
        <w:jc w:val="both"/>
        <w:rPr>
          <w:rFonts w:cs="David"/>
          <w:rtl/>
        </w:rPr>
      </w:pPr>
      <w:r w:rsidRPr="00B9681C">
        <w:rPr>
          <w:rFonts w:hint="cs"/>
          <w:rtl/>
        </w:rPr>
        <w:t>3(א)</w:t>
      </w:r>
      <w:r w:rsidRPr="00B9681C">
        <w:rPr>
          <w:rFonts w:hint="cs"/>
        </w:rPr>
        <w:t>(2</w:t>
      </w:r>
      <w:r w:rsidR="007C79A5">
        <w:rPr>
          <w:rFonts w:ascii="FrankRuehl" w:hAnsi="FrankRuehl" w:cs="FrankRuehl"/>
          <w:color w:val="000000"/>
          <w:sz w:val="26"/>
          <w:szCs w:val="26"/>
        </w:rPr>
        <w:t xml:space="preserve">)   </w:t>
      </w:r>
      <w:r w:rsidR="007C79A5">
        <w:rPr>
          <w:rFonts w:ascii="FrankRuehl" w:hAnsi="FrankRuehl" w:cs="FrankRuehl"/>
          <w:color w:val="000000"/>
          <w:sz w:val="26"/>
          <w:szCs w:val="26"/>
          <w:rtl/>
        </w:rPr>
        <w:t xml:space="preserve">השבת תמורה בסכום ששולם בעד כרטיס טיסה, לרבות כל תשלום ששולם בעד כרטיס הטיסה, ובכלל זה אגרות, היטלים, </w:t>
      </w:r>
      <w:proofErr w:type="spellStart"/>
      <w:r w:rsidR="007C79A5">
        <w:rPr>
          <w:rFonts w:ascii="FrankRuehl" w:hAnsi="FrankRuehl" w:cs="FrankRuehl"/>
          <w:color w:val="000000"/>
          <w:sz w:val="26"/>
          <w:szCs w:val="26"/>
          <w:rtl/>
        </w:rPr>
        <w:t>מסים</w:t>
      </w:r>
      <w:proofErr w:type="spellEnd"/>
      <w:r w:rsidR="007C79A5">
        <w:rPr>
          <w:rFonts w:ascii="FrankRuehl" w:hAnsi="FrankRuehl" w:cs="FrankRuehl"/>
          <w:color w:val="000000"/>
          <w:sz w:val="26"/>
          <w:szCs w:val="26"/>
          <w:rtl/>
        </w:rPr>
        <w:t xml:space="preserve"> ותשלומי חובה אחרים, והכל בכפוף להוראות סעיף קטן (ב); מפעיל טיסה או מארגן ישיב לנוסע את התמורה בתוך 90 ימים מהמועד הנקוב בכרטיס הטיסה, או עד כ"ד באב </w:t>
      </w:r>
      <w:proofErr w:type="spellStart"/>
      <w:r w:rsidR="007C79A5">
        <w:rPr>
          <w:rFonts w:ascii="FrankRuehl" w:hAnsi="FrankRuehl" w:cs="FrankRuehl"/>
          <w:color w:val="000000"/>
          <w:sz w:val="26"/>
          <w:szCs w:val="26"/>
          <w:rtl/>
        </w:rPr>
        <w:t>התש"ף</w:t>
      </w:r>
      <w:proofErr w:type="spellEnd"/>
      <w:r w:rsidR="007C79A5">
        <w:rPr>
          <w:rFonts w:ascii="FrankRuehl" w:hAnsi="FrankRuehl" w:cs="FrankRuehl"/>
          <w:color w:val="000000"/>
          <w:sz w:val="26"/>
          <w:szCs w:val="26"/>
          <w:rtl/>
        </w:rPr>
        <w:t xml:space="preserve"> (14 באוגוסט 2020), לפי המאוחר</w:t>
      </w:r>
      <w:r w:rsidR="007C79A5">
        <w:rPr>
          <w:rFonts w:ascii="FrankRuehl" w:hAnsi="FrankRuehl" w:cs="FrankRuehl"/>
          <w:color w:val="000000"/>
          <w:sz w:val="26"/>
          <w:szCs w:val="26"/>
        </w:rPr>
        <w:t>;</w:t>
      </w:r>
    </w:p>
    <w:p w14:paraId="5EC9F43A" w14:textId="58AF0061" w:rsidR="00F72784" w:rsidRDefault="00F72784" w:rsidP="00F72784">
      <w:pPr>
        <w:pStyle w:val="a3"/>
        <w:tabs>
          <w:tab w:val="left" w:pos="8316"/>
        </w:tabs>
        <w:spacing w:before="72"/>
        <w:ind w:left="2102" w:right="1134" w:hanging="732"/>
        <w:jc w:val="both"/>
        <w:rPr>
          <w:rFonts w:cs="David"/>
          <w:rtl/>
        </w:rPr>
      </w:pPr>
      <w:r>
        <w:rPr>
          <w:rFonts w:cs="David" w:hint="cs"/>
          <w:rtl/>
        </w:rPr>
        <w:t xml:space="preserve">(2א) (א) </w:t>
      </w:r>
      <w:r w:rsidRPr="00F72784">
        <w:rPr>
          <w:rFonts w:ascii="FrankRuehl" w:hAnsi="FrankRuehl" w:cs="FrankRuehl"/>
          <w:color w:val="000000"/>
          <w:sz w:val="26"/>
          <w:szCs w:val="26"/>
          <w:rtl/>
          <w:lang w:eastAsia="en-US"/>
        </w:rPr>
        <w:t xml:space="preserve">על אף האמור בפסקה (2), מפעיל טיסה או מארגן שמחזור ההכנסות שלו ברבעון השני של שנת 2020 ירד בשיעור של 70 אחוזים לפחות לעומת מחזור ההכנסות שלו ברבעון השני של שנת 2019, ישיב לנוסע את התמורה בתוך 90 ימים מהמועד הנקוב בכרטיס הטיסה או עד י"ג בתשרי </w:t>
      </w:r>
      <w:proofErr w:type="spellStart"/>
      <w:r w:rsidRPr="00F72784">
        <w:rPr>
          <w:rFonts w:ascii="FrankRuehl" w:hAnsi="FrankRuehl" w:cs="FrankRuehl"/>
          <w:color w:val="000000"/>
          <w:sz w:val="26"/>
          <w:szCs w:val="26"/>
          <w:rtl/>
          <w:lang w:eastAsia="en-US"/>
        </w:rPr>
        <w:t>התשפ"א</w:t>
      </w:r>
      <w:proofErr w:type="spellEnd"/>
      <w:r w:rsidRPr="00F72784">
        <w:rPr>
          <w:rFonts w:ascii="FrankRuehl" w:hAnsi="FrankRuehl" w:cs="FrankRuehl"/>
          <w:color w:val="000000"/>
          <w:sz w:val="26"/>
          <w:szCs w:val="26"/>
          <w:rtl/>
          <w:lang w:eastAsia="en-US"/>
        </w:rPr>
        <w:t xml:space="preserve"> (1 באוקטובר 2020), לפי המאוחר, ובלבד שהודיע בכתב למנהל רשות התעופה האזרחית, על ירידה בהכנסות כאמור, עד יום כ"ד באב </w:t>
      </w:r>
      <w:proofErr w:type="spellStart"/>
      <w:r w:rsidRPr="00F72784">
        <w:rPr>
          <w:rFonts w:ascii="FrankRuehl" w:hAnsi="FrankRuehl" w:cs="FrankRuehl"/>
          <w:color w:val="000000"/>
          <w:sz w:val="26"/>
          <w:szCs w:val="26"/>
          <w:rtl/>
          <w:lang w:eastAsia="en-US"/>
        </w:rPr>
        <w:t>התש"ף</w:t>
      </w:r>
      <w:proofErr w:type="spellEnd"/>
      <w:r w:rsidRPr="00F72784">
        <w:rPr>
          <w:rFonts w:ascii="FrankRuehl" w:hAnsi="FrankRuehl" w:cs="FrankRuehl"/>
          <w:color w:val="000000"/>
          <w:sz w:val="26"/>
          <w:szCs w:val="26"/>
          <w:rtl/>
          <w:lang w:eastAsia="en-US"/>
        </w:rPr>
        <w:t xml:space="preserve"> (14 באוגוסט 2020);</w:t>
      </w:r>
    </w:p>
    <w:p w14:paraId="57BAF654" w14:textId="77777777" w:rsidR="007C79A5" w:rsidRDefault="007C79A5" w:rsidP="007C79A5">
      <w:pPr>
        <w:pStyle w:val="a3"/>
        <w:spacing w:before="72"/>
        <w:ind w:left="2102" w:right="1134" w:hanging="567"/>
        <w:rPr>
          <w:rFonts w:cs="David"/>
        </w:rPr>
      </w:pPr>
    </w:p>
    <w:p w14:paraId="07FB592D" w14:textId="0854D1C0" w:rsidR="00F72784" w:rsidRPr="00F72784" w:rsidRDefault="00F72784" w:rsidP="00F72784">
      <w:pPr>
        <w:spacing w:after="120" w:line="360" w:lineRule="auto"/>
        <w:jc w:val="both"/>
        <w:rPr>
          <w:rFonts w:cs="David"/>
        </w:rPr>
      </w:pPr>
      <w:r>
        <w:rPr>
          <w:rFonts w:cs="David" w:hint="cs"/>
          <w:rtl/>
        </w:rPr>
        <w:t>...העתק החברות שקיבלו את אישור רשות התעופה האזרחית מצורף לכתב התביעה ומסומן כ</w:t>
      </w:r>
      <w:r>
        <w:rPr>
          <w:rFonts w:cs="David" w:hint="cs"/>
          <w:b/>
          <w:bCs/>
          <w:u w:val="single"/>
          <w:rtl/>
        </w:rPr>
        <w:t>נספח 6</w:t>
      </w:r>
      <w:r>
        <w:rPr>
          <w:rFonts w:cs="David" w:hint="cs"/>
          <w:rtl/>
        </w:rPr>
        <w:t>.</w:t>
      </w:r>
    </w:p>
    <w:p w14:paraId="3A88D10D" w14:textId="0C2C049A" w:rsidR="0064293E" w:rsidRDefault="0064293E" w:rsidP="00B9681C">
      <w:pPr>
        <w:pStyle w:val="a3"/>
        <w:numPr>
          <w:ilvl w:val="0"/>
          <w:numId w:val="2"/>
        </w:numPr>
        <w:spacing w:after="120" w:line="360" w:lineRule="auto"/>
        <w:jc w:val="both"/>
        <w:rPr>
          <w:rFonts w:cs="David"/>
        </w:rPr>
      </w:pPr>
      <w:r>
        <w:rPr>
          <w:rFonts w:cs="David" w:hint="cs"/>
          <w:rtl/>
        </w:rPr>
        <w:lastRenderedPageBreak/>
        <w:t xml:space="preserve">בהתאם, על פי הוראות חוק שירותי תעופה, זכאי התובע להשבת התמורה </w:t>
      </w:r>
      <w:r w:rsidR="007C79A5">
        <w:rPr>
          <w:rFonts w:cs="David" w:hint="cs"/>
          <w:rtl/>
        </w:rPr>
        <w:t xml:space="preserve">בתוך 90 ימים לאחר המועד הנקוב בכרטיס הטיסה, או עד ליום </w:t>
      </w:r>
      <w:r w:rsidR="007C79A5" w:rsidRPr="00F72784">
        <w:rPr>
          <w:rFonts w:cs="David" w:hint="cs"/>
          <w:u w:val="single"/>
          <w:rtl/>
        </w:rPr>
        <w:t xml:space="preserve">14.8.20 </w:t>
      </w:r>
      <w:r w:rsidR="00F72784" w:rsidRPr="00F72784">
        <w:rPr>
          <w:rFonts w:cs="David" w:hint="cs"/>
          <w:u w:val="single"/>
          <w:rtl/>
        </w:rPr>
        <w:t>/ 1.10.20</w:t>
      </w:r>
      <w:r w:rsidR="00F72784">
        <w:rPr>
          <w:rFonts w:cs="David" w:hint="cs"/>
          <w:rtl/>
        </w:rPr>
        <w:t xml:space="preserve"> </w:t>
      </w:r>
      <w:r w:rsidR="007C79A5">
        <w:rPr>
          <w:rFonts w:cs="David" w:hint="cs"/>
          <w:rtl/>
        </w:rPr>
        <w:t xml:space="preserve">לפי המאוחר, דהיינו, לפי נסיבות המקרה הנדון, עד ליום </w:t>
      </w:r>
      <w:permStart w:id="424829828" w:edGrp="everyone"/>
      <w:r w:rsidR="007C79A5">
        <w:rPr>
          <w:rFonts w:cs="David" w:hint="cs"/>
          <w:rtl/>
        </w:rPr>
        <w:t>__________.</w:t>
      </w:r>
      <w:permEnd w:id="424829828"/>
    </w:p>
    <w:p w14:paraId="2DC8C613" w14:textId="445E5371" w:rsidR="00D11A69" w:rsidRPr="0064293E" w:rsidRDefault="00D11A69" w:rsidP="00545DCA">
      <w:pPr>
        <w:pStyle w:val="a3"/>
        <w:numPr>
          <w:ilvl w:val="0"/>
          <w:numId w:val="2"/>
        </w:numPr>
        <w:spacing w:after="120" w:line="360" w:lineRule="auto"/>
        <w:jc w:val="both"/>
        <w:rPr>
          <w:rFonts w:cs="David"/>
        </w:rPr>
      </w:pPr>
      <w:r w:rsidRPr="0064293E">
        <w:rPr>
          <w:rFonts w:cs="David" w:hint="cs"/>
          <w:rtl/>
        </w:rPr>
        <w:t xml:space="preserve">למרות </w:t>
      </w:r>
      <w:r w:rsidR="00286B0C" w:rsidRPr="0064293E">
        <w:rPr>
          <w:rFonts w:cs="David" w:hint="cs"/>
          <w:rtl/>
        </w:rPr>
        <w:t>הורא</w:t>
      </w:r>
      <w:r w:rsidR="0064293E">
        <w:rPr>
          <w:rFonts w:cs="David" w:hint="cs"/>
          <w:rtl/>
        </w:rPr>
        <w:t>ות החוק</w:t>
      </w:r>
      <w:r w:rsidR="002A22E9" w:rsidRPr="0064293E">
        <w:rPr>
          <w:rFonts w:cs="David" w:hint="cs"/>
          <w:rtl/>
        </w:rPr>
        <w:t xml:space="preserve"> </w:t>
      </w:r>
      <w:r w:rsidRPr="0064293E">
        <w:rPr>
          <w:rFonts w:cs="David" w:hint="cs"/>
          <w:rtl/>
        </w:rPr>
        <w:t>הברור</w:t>
      </w:r>
      <w:r w:rsidR="0064293E">
        <w:rPr>
          <w:rFonts w:cs="David" w:hint="cs"/>
          <w:rtl/>
        </w:rPr>
        <w:t>ות</w:t>
      </w:r>
      <w:r w:rsidRPr="0064293E">
        <w:rPr>
          <w:rFonts w:cs="David" w:hint="cs"/>
          <w:rtl/>
        </w:rPr>
        <w:t xml:space="preserve"> והחד משמעי</w:t>
      </w:r>
      <w:r w:rsidR="0064293E">
        <w:rPr>
          <w:rFonts w:cs="David" w:hint="cs"/>
          <w:rtl/>
        </w:rPr>
        <w:t>ו</w:t>
      </w:r>
      <w:r w:rsidRPr="0064293E">
        <w:rPr>
          <w:rFonts w:cs="David" w:hint="cs"/>
          <w:rtl/>
        </w:rPr>
        <w:t xml:space="preserve">ת, הנתבעת </w:t>
      </w:r>
      <w:r w:rsidR="0064293E">
        <w:rPr>
          <w:rFonts w:cs="David" w:hint="cs"/>
          <w:rtl/>
        </w:rPr>
        <w:t>מסרבת להשיב ל</w:t>
      </w:r>
      <w:r w:rsidR="00545DCA">
        <w:rPr>
          <w:rFonts w:cs="David" w:hint="cs"/>
          <w:rtl/>
        </w:rPr>
        <w:t>תובע</w:t>
      </w:r>
      <w:r w:rsidR="0064293E">
        <w:rPr>
          <w:rFonts w:cs="David" w:hint="cs"/>
          <w:rtl/>
        </w:rPr>
        <w:t xml:space="preserve"> את כספ</w:t>
      </w:r>
      <w:r w:rsidR="00545DCA">
        <w:rPr>
          <w:rFonts w:cs="David" w:hint="cs"/>
          <w:rtl/>
        </w:rPr>
        <w:t>ו</w:t>
      </w:r>
      <w:r w:rsidR="003E6A62" w:rsidRPr="0064293E">
        <w:rPr>
          <w:rFonts w:cs="David" w:hint="cs"/>
          <w:rtl/>
        </w:rPr>
        <w:t>.</w:t>
      </w:r>
    </w:p>
    <w:p w14:paraId="6B523C76" w14:textId="77777777" w:rsidR="00505B92" w:rsidRPr="00505B92" w:rsidRDefault="003E6A62" w:rsidP="00505B92">
      <w:pPr>
        <w:pStyle w:val="a3"/>
        <w:numPr>
          <w:ilvl w:val="0"/>
          <w:numId w:val="2"/>
        </w:numPr>
        <w:spacing w:after="120" w:line="360" w:lineRule="auto"/>
        <w:jc w:val="both"/>
        <w:rPr>
          <w:rFonts w:cs="David"/>
        </w:rPr>
      </w:pPr>
      <w:r w:rsidRPr="0064293E">
        <w:rPr>
          <w:rFonts w:cs="David" w:hint="cs"/>
          <w:rtl/>
        </w:rPr>
        <w:t xml:space="preserve">יודגש כי מדיניות זו של הנתבעת עומדת בניגוד להנחיות </w:t>
      </w:r>
      <w:r w:rsidR="00DF44A0" w:rsidRPr="0064293E">
        <w:rPr>
          <w:rFonts w:cs="David" w:hint="cs"/>
          <w:rtl/>
        </w:rPr>
        <w:t>הרשות להגנת הצרכן ו</w:t>
      </w:r>
      <w:r w:rsidR="00BF322A" w:rsidRPr="0064293E">
        <w:rPr>
          <w:rFonts w:cs="David" w:hint="cs"/>
          <w:rtl/>
        </w:rPr>
        <w:t>ה</w:t>
      </w:r>
      <w:r w:rsidR="00DF44A0" w:rsidRPr="0064293E">
        <w:rPr>
          <w:rFonts w:cs="David" w:hint="cs"/>
          <w:rtl/>
        </w:rPr>
        <w:t xml:space="preserve">סחר </w:t>
      </w:r>
      <w:r w:rsidR="00BF322A" w:rsidRPr="0064293E">
        <w:rPr>
          <w:rFonts w:cs="David" w:hint="cs"/>
          <w:rtl/>
        </w:rPr>
        <w:t>ה</w:t>
      </w:r>
      <w:r w:rsidR="00DF44A0" w:rsidRPr="0064293E">
        <w:rPr>
          <w:rFonts w:cs="David" w:hint="cs"/>
          <w:rtl/>
        </w:rPr>
        <w:t xml:space="preserve">הוגן </w:t>
      </w:r>
      <w:r w:rsidR="002A22E9" w:rsidRPr="0064293E">
        <w:rPr>
          <w:rFonts w:cs="David" w:hint="cs"/>
          <w:rtl/>
        </w:rPr>
        <w:t xml:space="preserve">אשר </w:t>
      </w:r>
      <w:r w:rsidR="00DF44A0" w:rsidRPr="0064293E">
        <w:rPr>
          <w:rFonts w:cs="David" w:hint="cs"/>
          <w:rtl/>
        </w:rPr>
        <w:t>פנתה אל נציגות חברות</w:t>
      </w:r>
      <w:r w:rsidR="002A22E9" w:rsidRPr="0064293E">
        <w:rPr>
          <w:rFonts w:cs="David" w:hint="cs"/>
          <w:rtl/>
        </w:rPr>
        <w:t xml:space="preserve"> התעופה</w:t>
      </w:r>
      <w:r w:rsidR="00DF44A0" w:rsidRPr="0064293E">
        <w:rPr>
          <w:rFonts w:cs="David" w:hint="cs"/>
          <w:rtl/>
        </w:rPr>
        <w:t xml:space="preserve"> הבינלאומיות ביום 16.3.2020</w:t>
      </w:r>
      <w:r w:rsidR="00A363AE" w:rsidRPr="0064293E">
        <w:rPr>
          <w:rFonts w:cs="David" w:hint="cs"/>
          <w:rtl/>
        </w:rPr>
        <w:t xml:space="preserve"> ו</w:t>
      </w:r>
      <w:r w:rsidR="002A22E9" w:rsidRPr="0064293E">
        <w:rPr>
          <w:rFonts w:cs="David" w:hint="cs"/>
          <w:rtl/>
        </w:rPr>
        <w:t>מסרה</w:t>
      </w:r>
      <w:r w:rsidR="00A363AE" w:rsidRPr="0064293E">
        <w:rPr>
          <w:rFonts w:cs="David" w:hint="cs"/>
          <w:rtl/>
        </w:rPr>
        <w:t xml:space="preserve"> כי חוק שרותי תעופה חל </w:t>
      </w:r>
      <w:r w:rsidR="0064293E">
        <w:rPr>
          <w:rFonts w:cs="David" w:hint="cs"/>
          <w:rtl/>
        </w:rPr>
        <w:t xml:space="preserve">גם </w:t>
      </w:r>
      <w:r w:rsidR="00A363AE" w:rsidRPr="0064293E">
        <w:rPr>
          <w:rFonts w:cs="David" w:hint="cs"/>
          <w:rtl/>
        </w:rPr>
        <w:t xml:space="preserve">על חברות התעופה </w:t>
      </w:r>
      <w:r w:rsidR="0064293E">
        <w:rPr>
          <w:rFonts w:cs="David" w:hint="cs"/>
          <w:rtl/>
        </w:rPr>
        <w:t>ה</w:t>
      </w:r>
      <w:r w:rsidR="00A363AE" w:rsidRPr="0064293E">
        <w:rPr>
          <w:rFonts w:cs="David" w:hint="cs"/>
          <w:rtl/>
        </w:rPr>
        <w:t>זר</w:t>
      </w:r>
      <w:r w:rsidR="0064293E">
        <w:rPr>
          <w:rFonts w:cs="David" w:hint="cs"/>
          <w:rtl/>
        </w:rPr>
        <w:t>ות</w:t>
      </w:r>
      <w:r w:rsidRPr="0064293E">
        <w:rPr>
          <w:rFonts w:cs="David" w:hint="cs"/>
          <w:rtl/>
        </w:rPr>
        <w:t xml:space="preserve"> ובהתאם על</w:t>
      </w:r>
      <w:r w:rsidR="0064293E">
        <w:rPr>
          <w:rFonts w:cs="David" w:hint="cs"/>
          <w:rtl/>
        </w:rPr>
        <w:t>יהן</w:t>
      </w:r>
      <w:r w:rsidRPr="0064293E">
        <w:rPr>
          <w:rFonts w:cs="David" w:hint="cs"/>
          <w:rtl/>
        </w:rPr>
        <w:t xml:space="preserve"> לפעול כקבוע בחוק שירותי תעופה</w:t>
      </w:r>
    </w:p>
    <w:p w14:paraId="2BCCA2AE" w14:textId="2C1455FB" w:rsidR="003E6A62" w:rsidRDefault="003E6A62" w:rsidP="00505B92">
      <w:pPr>
        <w:pStyle w:val="a3"/>
        <w:spacing w:after="120" w:line="360" w:lineRule="auto"/>
        <w:jc w:val="both"/>
        <w:rPr>
          <w:rFonts w:cs="David"/>
          <w:rtl/>
        </w:rPr>
      </w:pPr>
      <w:r w:rsidRPr="00505B92">
        <w:rPr>
          <w:rFonts w:cs="David" w:hint="cs"/>
          <w:b/>
          <w:bCs/>
          <w:rtl/>
        </w:rPr>
        <w:t>...</w:t>
      </w:r>
      <w:r w:rsidR="00B9681C" w:rsidRPr="00505B92">
        <w:rPr>
          <w:rFonts w:cs="David" w:hint="cs"/>
          <w:rtl/>
        </w:rPr>
        <w:t xml:space="preserve"> </w:t>
      </w:r>
      <w:r w:rsidRPr="00505B92">
        <w:rPr>
          <w:rFonts w:cs="David" w:hint="cs"/>
          <w:rtl/>
        </w:rPr>
        <w:t>העתק פניית הרשות להגנת הצרכן והסחר ההוגן מצורף לכתב התביעה ומסומן כ</w:t>
      </w:r>
      <w:r w:rsidRPr="00505B92">
        <w:rPr>
          <w:rFonts w:cs="David" w:hint="cs"/>
          <w:b/>
          <w:bCs/>
          <w:u w:val="single"/>
          <w:rtl/>
        </w:rPr>
        <w:t xml:space="preserve">נספח </w:t>
      </w:r>
      <w:r w:rsidR="00F72784">
        <w:rPr>
          <w:rFonts w:cs="David" w:hint="cs"/>
          <w:b/>
          <w:bCs/>
          <w:u w:val="single"/>
          <w:rtl/>
        </w:rPr>
        <w:t>7</w:t>
      </w:r>
      <w:r w:rsidRPr="00505B92">
        <w:rPr>
          <w:rFonts w:cs="David" w:hint="cs"/>
          <w:rtl/>
        </w:rPr>
        <w:t>.</w:t>
      </w:r>
    </w:p>
    <w:p w14:paraId="233359AC" w14:textId="60DF52BE" w:rsidR="004525A3" w:rsidRDefault="004525A3" w:rsidP="004525A3">
      <w:pPr>
        <w:pStyle w:val="a3"/>
        <w:numPr>
          <w:ilvl w:val="0"/>
          <w:numId w:val="2"/>
        </w:numPr>
        <w:spacing w:after="120" w:line="360" w:lineRule="auto"/>
        <w:jc w:val="both"/>
        <w:rPr>
          <w:rFonts w:cs="David"/>
        </w:rPr>
      </w:pPr>
      <w:r>
        <w:rPr>
          <w:rFonts w:cs="David" w:hint="cs"/>
          <w:rtl/>
        </w:rPr>
        <w:t>במקרה של אי השבת התמורה במועד הנקוב בחוק שירותי תעופה, סעיף 11(א)(1)(ב) לחוק קובע כי לבית המשפט הסמכות לפסוק לנוסע פיצוי לדוגמה בסכום של עד 10,430 ₪:</w:t>
      </w:r>
    </w:p>
    <w:p w14:paraId="41600A94" w14:textId="3FADD1E5" w:rsidR="004525A3" w:rsidRPr="007B7256" w:rsidRDefault="004525A3" w:rsidP="007B7256">
      <w:pPr>
        <w:pStyle w:val="a3"/>
        <w:spacing w:before="72"/>
        <w:ind w:left="1937" w:right="1134" w:hanging="567"/>
        <w:rPr>
          <w:sz w:val="20"/>
          <w:szCs w:val="20"/>
          <w:u w:val="single"/>
          <w:lang w:eastAsia="en-US"/>
        </w:rPr>
      </w:pPr>
      <w:r w:rsidRPr="007B7256">
        <w:rPr>
          <w:rFonts w:ascii="Time New Roman" w:hAnsi="Time New Roman"/>
          <w:b/>
          <w:bCs/>
          <w:sz w:val="27"/>
          <w:szCs w:val="27"/>
          <w:u w:val="single"/>
          <w:rtl/>
          <w:lang w:eastAsia="en-US"/>
        </w:rPr>
        <w:t xml:space="preserve">פיצויים לדוגמה </w:t>
      </w:r>
    </w:p>
    <w:p w14:paraId="1C829AD9" w14:textId="5CD24921" w:rsidR="004525A3" w:rsidRPr="004525A3" w:rsidRDefault="004525A3" w:rsidP="007B7256">
      <w:pPr>
        <w:pStyle w:val="a3"/>
        <w:spacing w:before="72"/>
        <w:ind w:left="1937" w:right="1134" w:hanging="567"/>
        <w:jc w:val="both"/>
        <w:rPr>
          <w:color w:val="000000"/>
          <w:sz w:val="20"/>
          <w:szCs w:val="20"/>
          <w:rtl/>
          <w:lang w:eastAsia="en-US"/>
        </w:rPr>
      </w:pPr>
      <w:r w:rsidRPr="004525A3">
        <w:rPr>
          <w:rFonts w:ascii="Miriam" w:hAnsi="Miriam" w:cs="Miriam"/>
          <w:color w:val="000000"/>
          <w:sz w:val="32"/>
          <w:szCs w:val="32"/>
          <w:rtl/>
          <w:lang w:eastAsia="en-US"/>
        </w:rPr>
        <w:t>1</w:t>
      </w:r>
      <w:r>
        <w:rPr>
          <w:rFonts w:ascii="Miriam" w:hAnsi="Miriam" w:cs="Miriam" w:hint="cs"/>
          <w:color w:val="000000"/>
          <w:sz w:val="32"/>
          <w:szCs w:val="32"/>
          <w:rtl/>
          <w:lang w:eastAsia="en-US"/>
        </w:rPr>
        <w:t>1</w:t>
      </w:r>
      <w:r w:rsidRPr="004525A3">
        <w:rPr>
          <w:rFonts w:ascii="FrankRuehl" w:hAnsi="FrankRuehl" w:cs="FrankRuehl"/>
          <w:color w:val="000000"/>
          <w:sz w:val="26"/>
          <w:szCs w:val="26"/>
          <w:rtl/>
          <w:lang w:eastAsia="en-US"/>
        </w:rPr>
        <w:t>.    (א)  בית המשפט רשאי לפסוק לנוסע שהונפק לו כרטיס טיסה פיצויים שאינם תלויים בנזק (בסעיף זה – פיצויים לדוגמה), בסכום שלא יעלה על 10,430 שקלים חדשים, אם מצא כי נעשה ביודעין אחד מאלה:</w:t>
      </w:r>
    </w:p>
    <w:p w14:paraId="597B2A75" w14:textId="77777777" w:rsidR="004525A3" w:rsidRPr="004525A3" w:rsidRDefault="004525A3" w:rsidP="007B7256">
      <w:pPr>
        <w:pStyle w:val="a3"/>
        <w:spacing w:before="72"/>
        <w:ind w:left="1937" w:right="1134"/>
        <w:jc w:val="both"/>
        <w:rPr>
          <w:color w:val="000000"/>
          <w:sz w:val="20"/>
          <w:szCs w:val="20"/>
          <w:rtl/>
          <w:lang w:eastAsia="en-US"/>
        </w:rPr>
      </w:pPr>
      <w:r w:rsidRPr="004525A3">
        <w:rPr>
          <w:rFonts w:ascii="FrankRuehl" w:hAnsi="FrankRuehl" w:cs="FrankRuehl"/>
          <w:color w:val="000000"/>
          <w:sz w:val="26"/>
          <w:szCs w:val="26"/>
          <w:rtl/>
          <w:lang w:eastAsia="en-US"/>
        </w:rPr>
        <w:t>(1)   מפעיל טיסה או מארגן –</w:t>
      </w:r>
    </w:p>
    <w:p w14:paraId="6518AA1C" w14:textId="796F23FE" w:rsidR="004525A3" w:rsidRPr="004525A3" w:rsidRDefault="004525A3" w:rsidP="007B7256">
      <w:pPr>
        <w:pStyle w:val="a3"/>
        <w:spacing w:before="72"/>
        <w:ind w:left="1937" w:right="1134"/>
        <w:jc w:val="both"/>
        <w:rPr>
          <w:color w:val="000000"/>
          <w:sz w:val="20"/>
          <w:szCs w:val="20"/>
          <w:rtl/>
          <w:lang w:eastAsia="en-US"/>
        </w:rPr>
      </w:pPr>
      <w:r w:rsidRPr="004525A3">
        <w:rPr>
          <w:rFonts w:ascii="FrankRuehl" w:hAnsi="FrankRuehl" w:cs="FrankRuehl"/>
          <w:color w:val="000000"/>
          <w:sz w:val="26"/>
          <w:szCs w:val="26"/>
          <w:rtl/>
          <w:lang w:eastAsia="en-US"/>
        </w:rPr>
        <w:t>(</w:t>
      </w:r>
      <w:r>
        <w:rPr>
          <w:rFonts w:ascii="FrankRuehl" w:hAnsi="FrankRuehl" w:cs="FrankRuehl" w:hint="cs"/>
          <w:color w:val="000000"/>
          <w:sz w:val="26"/>
          <w:szCs w:val="26"/>
          <w:rtl/>
          <w:lang w:eastAsia="en-US"/>
        </w:rPr>
        <w:t>ב</w:t>
      </w:r>
      <w:r w:rsidRPr="004525A3">
        <w:rPr>
          <w:rFonts w:ascii="FrankRuehl" w:hAnsi="FrankRuehl" w:cs="FrankRuehl"/>
          <w:color w:val="000000"/>
          <w:sz w:val="26"/>
          <w:szCs w:val="26"/>
          <w:rtl/>
          <w:lang w:eastAsia="en-US"/>
        </w:rPr>
        <w:t>)   לא נתן הטבות לנוסע שסירב להטיסו, בניגוד להוראות סעיף 5;</w:t>
      </w:r>
    </w:p>
    <w:p w14:paraId="6BCEF233" w14:textId="37C4D291" w:rsidR="004525A3" w:rsidRDefault="004525A3" w:rsidP="004525A3">
      <w:pPr>
        <w:pStyle w:val="a3"/>
        <w:spacing w:before="72"/>
        <w:ind w:right="1134"/>
        <w:jc w:val="both"/>
        <w:rPr>
          <w:rFonts w:ascii="FrankRuehl" w:hAnsi="FrankRuehl" w:cs="FrankRuehl"/>
          <w:color w:val="000000"/>
          <w:sz w:val="26"/>
          <w:szCs w:val="26"/>
          <w:rtl/>
          <w:lang w:eastAsia="en-US"/>
        </w:rPr>
      </w:pPr>
    </w:p>
    <w:p w14:paraId="14CED1EE" w14:textId="382C2EC7" w:rsidR="004525A3" w:rsidRPr="007B7256" w:rsidRDefault="004525A3" w:rsidP="007B7256">
      <w:pPr>
        <w:pStyle w:val="a3"/>
        <w:numPr>
          <w:ilvl w:val="0"/>
          <w:numId w:val="2"/>
        </w:numPr>
        <w:spacing w:after="120" w:line="360" w:lineRule="auto"/>
        <w:jc w:val="both"/>
        <w:rPr>
          <w:rFonts w:cs="David"/>
          <w:rtl/>
        </w:rPr>
      </w:pPr>
      <w:r>
        <w:rPr>
          <w:rFonts w:cs="David" w:hint="cs"/>
          <w:rtl/>
        </w:rPr>
        <w:t>לאור ה</w:t>
      </w:r>
      <w:r w:rsidR="004137D5">
        <w:rPr>
          <w:rFonts w:cs="David" w:hint="cs"/>
          <w:rtl/>
        </w:rPr>
        <w:t xml:space="preserve">עיכוב הרב בהשבת הכספים במועדים הנקובים בחוק, בית המשפט מתבקש להפעיל את סמכותו על מנת לוודא את אכיפת החוק ולהרתיע את חברת התעופה מפני הפרתו וכן לעודד את הנוסעים לממש את זכויותיהם הקבועות בדין. במיוחד, בהתחשב בכך שחברת התעופה נוהגת במדיניות מפרת חוק כלפי ציבור רחב של נוסעים והמדובר בד"כ בשווי עסקאות גבוהות. </w:t>
      </w:r>
    </w:p>
    <w:p w14:paraId="10C93BE3" w14:textId="77777777" w:rsidR="00B20535" w:rsidRPr="00653DDF" w:rsidRDefault="00B20535" w:rsidP="00653DDF">
      <w:pPr>
        <w:pStyle w:val="a3"/>
        <w:numPr>
          <w:ilvl w:val="0"/>
          <w:numId w:val="18"/>
        </w:numPr>
        <w:spacing w:line="360" w:lineRule="auto"/>
        <w:ind w:left="401" w:hanging="425"/>
        <w:rPr>
          <w:rFonts w:cs="David"/>
          <w:b/>
          <w:bCs/>
          <w:u w:val="single"/>
          <w:rtl/>
        </w:rPr>
      </w:pPr>
      <w:proofErr w:type="spellStart"/>
      <w:r w:rsidRPr="00653DDF">
        <w:rPr>
          <w:rFonts w:cs="David" w:hint="cs"/>
          <w:b/>
          <w:bCs/>
          <w:u w:val="single"/>
          <w:rtl/>
        </w:rPr>
        <w:t>הסעדים</w:t>
      </w:r>
      <w:proofErr w:type="spellEnd"/>
    </w:p>
    <w:p w14:paraId="130B24B2" w14:textId="77777777" w:rsidR="00B20535" w:rsidRPr="00FC0EDE" w:rsidRDefault="00B20535" w:rsidP="007B7256">
      <w:pPr>
        <w:pStyle w:val="a3"/>
        <w:numPr>
          <w:ilvl w:val="0"/>
          <w:numId w:val="2"/>
        </w:numPr>
        <w:spacing w:after="120" w:line="360" w:lineRule="auto"/>
        <w:jc w:val="both"/>
        <w:rPr>
          <w:rFonts w:cs="David"/>
          <w:rtl/>
        </w:rPr>
      </w:pPr>
      <w:r w:rsidRPr="00FC0EDE">
        <w:rPr>
          <w:rFonts w:cs="David" w:hint="cs"/>
          <w:rtl/>
        </w:rPr>
        <w:t>לאור האמור לעיל, מתבקש ביהמ"ש הנכבד</w:t>
      </w:r>
      <w:r w:rsidR="005A5C30" w:rsidRPr="00FC0EDE">
        <w:rPr>
          <w:rFonts w:cs="David" w:hint="cs"/>
          <w:rtl/>
        </w:rPr>
        <w:t>,</w:t>
      </w:r>
      <w:r w:rsidRPr="00FC0EDE">
        <w:rPr>
          <w:rFonts w:cs="David" w:hint="cs"/>
          <w:rtl/>
        </w:rPr>
        <w:t xml:space="preserve"> כדלקמן:</w:t>
      </w:r>
    </w:p>
    <w:p w14:paraId="2D8B811B" w14:textId="77777777" w:rsidR="00B20535" w:rsidRDefault="00C57D03" w:rsidP="003468B4">
      <w:pPr>
        <w:pStyle w:val="21"/>
        <w:numPr>
          <w:ilvl w:val="0"/>
          <w:numId w:val="8"/>
        </w:numPr>
        <w:tabs>
          <w:tab w:val="left" w:pos="9070"/>
        </w:tabs>
        <w:ind w:left="1105" w:hanging="420"/>
      </w:pPr>
      <w:r>
        <w:rPr>
          <w:rFonts w:hint="cs"/>
          <w:rtl/>
        </w:rPr>
        <w:t xml:space="preserve">לחייב את הנתבעת להשיב לתובע </w:t>
      </w:r>
      <w:r w:rsidR="00BC4BC4">
        <w:rPr>
          <w:rFonts w:hint="cs"/>
          <w:rtl/>
        </w:rPr>
        <w:t xml:space="preserve">את הסכום ששילם עבור הכרטיס בסך של </w:t>
      </w:r>
      <w:permStart w:id="343370632" w:edGrp="everyone"/>
      <w:r w:rsidR="00BC4BC4">
        <w:rPr>
          <w:rFonts w:hint="cs"/>
          <w:rtl/>
        </w:rPr>
        <w:t xml:space="preserve">___________ </w:t>
      </w:r>
      <w:permEnd w:id="343370632"/>
      <w:r w:rsidR="00BC4BC4">
        <w:rPr>
          <w:rFonts w:hint="cs"/>
          <w:rtl/>
        </w:rPr>
        <w:t>₪,</w:t>
      </w:r>
      <w:r>
        <w:rPr>
          <w:rFonts w:hint="cs"/>
          <w:rtl/>
        </w:rPr>
        <w:t xml:space="preserve"> </w:t>
      </w:r>
      <w:r w:rsidR="00B20535">
        <w:rPr>
          <w:rFonts w:hint="cs"/>
          <w:rtl/>
        </w:rPr>
        <w:t xml:space="preserve"> </w:t>
      </w:r>
      <w:r w:rsidR="00B20535" w:rsidRPr="007C221C">
        <w:rPr>
          <w:rFonts w:hint="cs"/>
          <w:rtl/>
        </w:rPr>
        <w:t>בתוספת ר</w:t>
      </w:r>
      <w:r>
        <w:rPr>
          <w:rFonts w:hint="cs"/>
          <w:rtl/>
        </w:rPr>
        <w:t xml:space="preserve">יבית והצמדה כדין </w:t>
      </w:r>
      <w:r w:rsidR="00B20535" w:rsidRPr="007C221C">
        <w:rPr>
          <w:rFonts w:hint="cs"/>
          <w:rtl/>
        </w:rPr>
        <w:t>עד למועד התשלום בפועל</w:t>
      </w:r>
      <w:r w:rsidR="00B20535">
        <w:rPr>
          <w:rFonts w:hint="cs"/>
          <w:rtl/>
        </w:rPr>
        <w:t>.</w:t>
      </w:r>
    </w:p>
    <w:p w14:paraId="6D82E039" w14:textId="2BD10A0E" w:rsidR="00B20535" w:rsidRDefault="007F76CC" w:rsidP="003468B4">
      <w:pPr>
        <w:pStyle w:val="a9"/>
        <w:numPr>
          <w:ilvl w:val="0"/>
          <w:numId w:val="8"/>
        </w:numPr>
        <w:spacing w:after="0" w:line="360" w:lineRule="auto"/>
        <w:ind w:hanging="420"/>
        <w:jc w:val="both"/>
        <w:rPr>
          <w:rFonts w:ascii="Arial" w:hAnsi="Arial" w:cs="David"/>
          <w:b/>
          <w:bCs/>
          <w:u w:val="single"/>
        </w:rPr>
      </w:pPr>
      <w:r>
        <w:rPr>
          <w:rFonts w:cs="David" w:hint="cs"/>
          <w:rtl/>
        </w:rPr>
        <w:t>בנוסף</w:t>
      </w:r>
      <w:r w:rsidR="00B20535" w:rsidRPr="00653257">
        <w:rPr>
          <w:rFonts w:cs="David" w:hint="cs"/>
          <w:rtl/>
        </w:rPr>
        <w:t>, לחייב את ה</w:t>
      </w:r>
      <w:r w:rsidR="00B20535">
        <w:rPr>
          <w:rFonts w:cs="David" w:hint="cs"/>
          <w:rtl/>
        </w:rPr>
        <w:t>נתבעת</w:t>
      </w:r>
      <w:r w:rsidR="004525A3">
        <w:rPr>
          <w:rFonts w:cs="David" w:hint="cs"/>
          <w:rtl/>
        </w:rPr>
        <w:t xml:space="preserve"> בפיצויים לדוגמה</w:t>
      </w:r>
      <w:r w:rsidR="00880012">
        <w:rPr>
          <w:rFonts w:cs="David" w:hint="cs"/>
          <w:rtl/>
        </w:rPr>
        <w:t xml:space="preserve"> על סך 10,430 ₪ </w:t>
      </w:r>
      <w:r w:rsidR="00B20535" w:rsidRPr="00653257">
        <w:rPr>
          <w:rFonts w:cs="David" w:hint="cs"/>
          <w:rtl/>
        </w:rPr>
        <w:t xml:space="preserve"> </w:t>
      </w:r>
      <w:r w:rsidR="004525A3">
        <w:rPr>
          <w:rFonts w:cs="David" w:hint="cs"/>
          <w:rtl/>
        </w:rPr>
        <w:t>ו</w:t>
      </w:r>
      <w:r w:rsidR="00B20535" w:rsidRPr="00653257">
        <w:rPr>
          <w:rFonts w:cs="David" w:hint="cs"/>
          <w:rtl/>
        </w:rPr>
        <w:t>בהוצאות משפט, בתוספת הפרשי ריבית והצמדה כדין, מיום הגשת התביעה ועד למועד התשלום בפועל</w:t>
      </w:r>
      <w:r w:rsidR="00B20535">
        <w:rPr>
          <w:rFonts w:cs="David" w:hint="cs"/>
          <w:rtl/>
        </w:rPr>
        <w:t>.</w:t>
      </w:r>
    </w:p>
    <w:p w14:paraId="50E0D362" w14:textId="77777777" w:rsidR="00B20535" w:rsidRPr="00653DDF" w:rsidRDefault="00C57D03" w:rsidP="007B7256">
      <w:pPr>
        <w:pStyle w:val="a3"/>
        <w:numPr>
          <w:ilvl w:val="0"/>
          <w:numId w:val="2"/>
        </w:numPr>
        <w:spacing w:after="120" w:line="360" w:lineRule="auto"/>
        <w:jc w:val="both"/>
        <w:rPr>
          <w:rFonts w:cs="David"/>
        </w:rPr>
      </w:pPr>
      <w:r w:rsidRPr="00653DDF">
        <w:rPr>
          <w:rFonts w:cs="David" w:hint="cs"/>
          <w:rtl/>
        </w:rPr>
        <w:t>התובע מצהיר</w:t>
      </w:r>
      <w:r w:rsidR="00B20535" w:rsidRPr="00653DDF">
        <w:rPr>
          <w:rFonts w:cs="David" w:hint="cs"/>
          <w:rtl/>
        </w:rPr>
        <w:t xml:space="preserve"> כי</w:t>
      </w:r>
      <w:r w:rsidRPr="00653DDF">
        <w:rPr>
          <w:rFonts w:cs="David" w:hint="cs"/>
          <w:rtl/>
        </w:rPr>
        <w:t>, הו</w:t>
      </w:r>
      <w:r w:rsidR="00F96A2B" w:rsidRPr="00653DDF">
        <w:rPr>
          <w:rFonts w:cs="David" w:hint="cs"/>
          <w:rtl/>
        </w:rPr>
        <w:t>א</w:t>
      </w:r>
      <w:r w:rsidRPr="00653DDF">
        <w:rPr>
          <w:rFonts w:cs="David" w:hint="cs"/>
          <w:rtl/>
        </w:rPr>
        <w:t xml:space="preserve"> לא הגיש</w:t>
      </w:r>
      <w:r w:rsidR="00B20535" w:rsidRPr="00653DDF">
        <w:rPr>
          <w:rFonts w:cs="David" w:hint="cs"/>
          <w:rtl/>
        </w:rPr>
        <w:t xml:space="preserve"> בשנה זו יותר מחמש תביעות בבימ"ש זה.</w:t>
      </w:r>
    </w:p>
    <w:p w14:paraId="5C1A2700" w14:textId="77777777" w:rsidR="00B20535" w:rsidRPr="00653DDF" w:rsidRDefault="00B20535" w:rsidP="007B7256">
      <w:pPr>
        <w:pStyle w:val="a3"/>
        <w:numPr>
          <w:ilvl w:val="0"/>
          <w:numId w:val="2"/>
        </w:numPr>
        <w:spacing w:after="120" w:line="360" w:lineRule="auto"/>
        <w:jc w:val="both"/>
        <w:rPr>
          <w:rFonts w:cs="David"/>
        </w:rPr>
      </w:pPr>
      <w:r w:rsidRPr="00653DDF">
        <w:rPr>
          <w:rFonts w:cs="David" w:hint="cs"/>
          <w:rtl/>
        </w:rPr>
        <w:t>לבית המשפט הנכבד הסמכות העניינית והמקומית</w:t>
      </w:r>
      <w:r w:rsidR="00C57D03" w:rsidRPr="00653DDF">
        <w:rPr>
          <w:rFonts w:cs="David" w:hint="cs"/>
          <w:rtl/>
        </w:rPr>
        <w:t xml:space="preserve"> </w:t>
      </w:r>
      <w:r w:rsidRPr="00653DDF">
        <w:rPr>
          <w:rFonts w:cs="David" w:hint="cs"/>
          <w:rtl/>
        </w:rPr>
        <w:t>לדון בתביעה</w:t>
      </w:r>
      <w:r w:rsidR="00F96A2B" w:rsidRPr="00653DDF">
        <w:rPr>
          <w:rFonts w:cs="David" w:hint="cs"/>
          <w:rtl/>
        </w:rPr>
        <w:t>.</w:t>
      </w:r>
    </w:p>
    <w:p w14:paraId="72570104" w14:textId="77777777" w:rsidR="00600B04" w:rsidRDefault="00600B04" w:rsidP="00600B04">
      <w:pPr>
        <w:pStyle w:val="21"/>
        <w:ind w:left="1106" w:firstLine="0"/>
        <w:rPr>
          <w:rtl/>
        </w:rPr>
      </w:pPr>
    </w:p>
    <w:p w14:paraId="0ECEE460" w14:textId="77777777" w:rsidR="00E733B6" w:rsidRDefault="00E733B6" w:rsidP="00600B04">
      <w:pPr>
        <w:pStyle w:val="21"/>
        <w:ind w:left="1106" w:firstLine="0"/>
        <w:rPr>
          <w:rtl/>
        </w:rPr>
      </w:pPr>
    </w:p>
    <w:p w14:paraId="321BFC56" w14:textId="77777777" w:rsidR="00E733B6" w:rsidRDefault="00E733B6" w:rsidP="00E733B6">
      <w:pPr>
        <w:rPr>
          <w:rtl/>
        </w:rPr>
      </w:pPr>
    </w:p>
    <w:tbl>
      <w:tblPr>
        <w:tblStyle w:val="a8"/>
        <w:bidiVisual/>
        <w:tblW w:w="0" w:type="auto"/>
        <w:tblInd w:w="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3089"/>
        <w:gridCol w:w="3086"/>
      </w:tblGrid>
      <w:tr w:rsidR="00E733B6" w14:paraId="6375A09A" w14:textId="77777777" w:rsidTr="00802488">
        <w:tc>
          <w:tcPr>
            <w:tcW w:w="3085" w:type="dxa"/>
          </w:tcPr>
          <w:p w14:paraId="76AC3153" w14:textId="77777777" w:rsidR="00E733B6" w:rsidRDefault="00E733B6" w:rsidP="00802488">
            <w:pPr>
              <w:pStyle w:val="21"/>
              <w:ind w:left="0" w:firstLine="0"/>
              <w:jc w:val="left"/>
              <w:rPr>
                <w:sz w:val="20"/>
                <w:szCs w:val="20"/>
                <w:rtl/>
              </w:rPr>
            </w:pPr>
            <w:permStart w:id="358505721" w:edGrp="everyone" w:colFirst="1" w:colLast="1"/>
          </w:p>
        </w:tc>
        <w:tc>
          <w:tcPr>
            <w:tcW w:w="3089" w:type="dxa"/>
            <w:tcBorders>
              <w:bottom w:val="single" w:sz="4" w:space="0" w:color="auto"/>
            </w:tcBorders>
          </w:tcPr>
          <w:p w14:paraId="46ED454C" w14:textId="015399A3" w:rsidR="00E733B6" w:rsidRDefault="00E733B6" w:rsidP="00802488">
            <w:pPr>
              <w:pStyle w:val="21"/>
              <w:ind w:left="0" w:firstLine="0"/>
              <w:jc w:val="left"/>
              <w:rPr>
                <w:sz w:val="20"/>
                <w:szCs w:val="20"/>
                <w:rtl/>
              </w:rPr>
            </w:pPr>
          </w:p>
        </w:tc>
        <w:tc>
          <w:tcPr>
            <w:tcW w:w="3086" w:type="dxa"/>
          </w:tcPr>
          <w:p w14:paraId="1788501A" w14:textId="77777777" w:rsidR="00E733B6" w:rsidRDefault="00E733B6" w:rsidP="00802488">
            <w:pPr>
              <w:pStyle w:val="21"/>
              <w:ind w:left="0" w:firstLine="0"/>
              <w:jc w:val="left"/>
              <w:rPr>
                <w:sz w:val="20"/>
                <w:szCs w:val="20"/>
                <w:rtl/>
              </w:rPr>
            </w:pPr>
          </w:p>
        </w:tc>
      </w:tr>
    </w:tbl>
    <w:permEnd w:id="358505721"/>
    <w:p w14:paraId="329F25C3" w14:textId="77777777" w:rsidR="00E733B6" w:rsidRPr="00142372" w:rsidRDefault="00142372" w:rsidP="00E733B6">
      <w:pPr>
        <w:pStyle w:val="21"/>
        <w:ind w:left="1106" w:firstLine="0"/>
        <w:jc w:val="left"/>
        <w:rPr>
          <w:b/>
          <w:bCs/>
          <w:rtl/>
        </w:rPr>
      </w:pPr>
      <w:r>
        <w:rPr>
          <w:rtl/>
        </w:rPr>
        <w:tab/>
      </w:r>
      <w:r>
        <w:rPr>
          <w:rtl/>
        </w:rPr>
        <w:tab/>
      </w:r>
      <w:r>
        <w:rPr>
          <w:rtl/>
        </w:rPr>
        <w:tab/>
      </w:r>
      <w:r>
        <w:rPr>
          <w:rtl/>
        </w:rPr>
        <w:tab/>
      </w:r>
      <w:r w:rsidRPr="00142372">
        <w:rPr>
          <w:rFonts w:hint="cs"/>
          <w:b/>
          <w:bCs/>
          <w:rtl/>
        </w:rPr>
        <w:t xml:space="preserve">             התובע</w:t>
      </w:r>
      <w:r w:rsidRPr="00142372">
        <w:rPr>
          <w:b/>
          <w:bCs/>
          <w:rtl/>
        </w:rPr>
        <w:tab/>
      </w:r>
    </w:p>
    <w:sectPr w:rsidR="00E733B6" w:rsidRPr="00142372" w:rsidSect="00EE32D5">
      <w:footerReference w:type="default" r:id="rId8"/>
      <w:pgSz w:w="11906" w:h="16838"/>
      <w:pgMar w:top="720" w:right="1196" w:bottom="720" w:left="1260"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292CD" w14:textId="77777777" w:rsidR="000B232E" w:rsidRDefault="000B232E" w:rsidP="00DB3379">
      <w:r>
        <w:separator/>
      </w:r>
    </w:p>
  </w:endnote>
  <w:endnote w:type="continuationSeparator" w:id="0">
    <w:p w14:paraId="19F72E1F" w14:textId="77777777" w:rsidR="000B232E" w:rsidRDefault="000B232E" w:rsidP="00DB3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David-Bold">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 w:name="ArialMT">
    <w:altName w:val="Arial"/>
    <w:panose1 w:val="00000000000000000000"/>
    <w:charset w:val="00"/>
    <w:family w:val="roman"/>
    <w:notTrueType/>
    <w:pitch w:val="default"/>
  </w:font>
  <w:font w:name="Miriam">
    <w:panose1 w:val="020B0502050101010101"/>
    <w:charset w:val="00"/>
    <w:family w:val="swiss"/>
    <w:pitch w:val="variable"/>
    <w:sig w:usb0="00000803" w:usb1="00000000" w:usb2="00000000" w:usb3="00000000" w:csb0="00000021" w:csb1="00000000"/>
  </w:font>
  <w:font w:name="Time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8894946"/>
      <w:docPartObj>
        <w:docPartGallery w:val="Page Numbers (Bottom of Page)"/>
        <w:docPartUnique/>
      </w:docPartObj>
    </w:sdtPr>
    <w:sdtEndPr/>
    <w:sdtContent>
      <w:p w14:paraId="42EF2D5D" w14:textId="77777777" w:rsidR="00247A17" w:rsidRDefault="00577936">
        <w:pPr>
          <w:pStyle w:val="a6"/>
          <w:jc w:val="center"/>
          <w:rPr>
            <w:rtl/>
          </w:rPr>
        </w:pPr>
        <w:r>
          <w:fldChar w:fldCharType="begin"/>
        </w:r>
        <w:r w:rsidR="00247A17">
          <w:instrText xml:space="preserve"> PAGE   \* MERGEFORMAT </w:instrText>
        </w:r>
        <w:r>
          <w:fldChar w:fldCharType="separate"/>
        </w:r>
        <w:r w:rsidR="00545DCA" w:rsidRPr="00545DCA">
          <w:rPr>
            <w:rFonts w:cs="Calibri"/>
            <w:noProof/>
            <w:rtl/>
            <w:lang w:val="he-IL"/>
          </w:rPr>
          <w:t>1</w:t>
        </w:r>
        <w:r>
          <w:rPr>
            <w:rFonts w:cs="Calibri"/>
            <w:noProof/>
            <w:lang w:val="he-IL"/>
          </w:rPr>
          <w:fldChar w:fldCharType="end"/>
        </w:r>
      </w:p>
      <w:p w14:paraId="6CAC2552" w14:textId="77777777" w:rsidR="00247A17" w:rsidRPr="00661EB2" w:rsidRDefault="00247A17" w:rsidP="00661EB2">
        <w:pPr>
          <w:jc w:val="center"/>
          <w:rPr>
            <w:rFonts w:cs="David"/>
            <w:b/>
            <w:bCs/>
            <w:sz w:val="22"/>
            <w:szCs w:val="22"/>
          </w:rPr>
        </w:pPr>
        <w:r w:rsidRPr="00AB3A62">
          <w:rPr>
            <w:rFonts w:cs="David" w:hint="cs"/>
            <w:b/>
            <w:bCs/>
            <w:sz w:val="22"/>
            <w:szCs w:val="22"/>
            <w:rtl/>
          </w:rPr>
          <w:t xml:space="preserve">- כתב התביעה נוסח בסיוע המועצה הישראלית לצרכנות </w:t>
        </w:r>
        <w:r>
          <w:rPr>
            <w:rFonts w:cs="David" w:hint="cs"/>
            <w:b/>
            <w:bCs/>
            <w:sz w:val="22"/>
            <w:szCs w:val="22"/>
            <w:rtl/>
          </w:rPr>
          <w:t>-</w:t>
        </w:r>
      </w:p>
    </w:sdtContent>
  </w:sdt>
  <w:p w14:paraId="2320A125" w14:textId="77777777" w:rsidR="00247A17" w:rsidRPr="00661EB2" w:rsidRDefault="00247A17" w:rsidP="00661EB2">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1B205" w14:textId="77777777" w:rsidR="000B232E" w:rsidRDefault="000B232E" w:rsidP="00DB3379">
      <w:r>
        <w:separator/>
      </w:r>
    </w:p>
  </w:footnote>
  <w:footnote w:type="continuationSeparator" w:id="0">
    <w:p w14:paraId="146993F4" w14:textId="77777777" w:rsidR="000B232E" w:rsidRDefault="000B232E" w:rsidP="00DB33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B71C8"/>
    <w:multiLevelType w:val="hybridMultilevel"/>
    <w:tmpl w:val="7BF01B0C"/>
    <w:lvl w:ilvl="0" w:tplc="C3040D74">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 w15:restartNumberingAfterBreak="0">
    <w:nsid w:val="076C5B15"/>
    <w:multiLevelType w:val="hybridMultilevel"/>
    <w:tmpl w:val="5CFCA38A"/>
    <w:lvl w:ilvl="0" w:tplc="5950DEF4">
      <w:start w:val="1"/>
      <w:numFmt w:val="decimal"/>
      <w:lvlText w:val="%1."/>
      <w:lvlJc w:val="left"/>
      <w:pPr>
        <w:ind w:left="1352" w:hanging="360"/>
      </w:pPr>
      <w:rPr>
        <w:rFonts w:cs="David" w:hint="default"/>
        <w:b w:val="0"/>
        <w:bCs w:val="0"/>
        <w:lang w:val="en-US" w:bidi="he-IL"/>
      </w:rPr>
    </w:lvl>
    <w:lvl w:ilvl="1" w:tplc="04090019">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 w15:restartNumberingAfterBreak="0">
    <w:nsid w:val="17CA54DD"/>
    <w:multiLevelType w:val="hybridMultilevel"/>
    <w:tmpl w:val="D580127C"/>
    <w:lvl w:ilvl="0" w:tplc="1E2E5684">
      <w:start w:val="2"/>
      <w:numFmt w:val="decimal"/>
      <w:lvlText w:val="%1."/>
      <w:lvlJc w:val="left"/>
      <w:pPr>
        <w:tabs>
          <w:tab w:val="num" w:pos="716"/>
        </w:tabs>
        <w:ind w:left="716" w:hanging="690"/>
      </w:pPr>
      <w:rPr>
        <w:rFonts w:hint="default"/>
      </w:rPr>
    </w:lvl>
    <w:lvl w:ilvl="1" w:tplc="9070C290">
      <w:start w:val="1"/>
      <w:numFmt w:val="hebrew1"/>
      <w:lvlText w:val="%2."/>
      <w:lvlJc w:val="left"/>
      <w:pPr>
        <w:tabs>
          <w:tab w:val="num" w:pos="1106"/>
        </w:tabs>
        <w:ind w:left="1106" w:hanging="360"/>
      </w:pPr>
      <w:rPr>
        <w:rFonts w:hint="default"/>
      </w:rPr>
    </w:lvl>
    <w:lvl w:ilvl="2" w:tplc="0409001B" w:tentative="1">
      <w:start w:val="1"/>
      <w:numFmt w:val="lowerRoman"/>
      <w:lvlText w:val="%3."/>
      <w:lvlJc w:val="right"/>
      <w:pPr>
        <w:tabs>
          <w:tab w:val="num" w:pos="1826"/>
        </w:tabs>
        <w:ind w:left="1826" w:hanging="180"/>
      </w:pPr>
    </w:lvl>
    <w:lvl w:ilvl="3" w:tplc="0409000F" w:tentative="1">
      <w:start w:val="1"/>
      <w:numFmt w:val="decimal"/>
      <w:lvlText w:val="%4."/>
      <w:lvlJc w:val="left"/>
      <w:pPr>
        <w:tabs>
          <w:tab w:val="num" w:pos="2546"/>
        </w:tabs>
        <w:ind w:left="2546" w:hanging="360"/>
      </w:pPr>
    </w:lvl>
    <w:lvl w:ilvl="4" w:tplc="04090019" w:tentative="1">
      <w:start w:val="1"/>
      <w:numFmt w:val="lowerLetter"/>
      <w:lvlText w:val="%5."/>
      <w:lvlJc w:val="left"/>
      <w:pPr>
        <w:tabs>
          <w:tab w:val="num" w:pos="3266"/>
        </w:tabs>
        <w:ind w:left="3266" w:hanging="360"/>
      </w:pPr>
    </w:lvl>
    <w:lvl w:ilvl="5" w:tplc="0409001B" w:tentative="1">
      <w:start w:val="1"/>
      <w:numFmt w:val="lowerRoman"/>
      <w:lvlText w:val="%6."/>
      <w:lvlJc w:val="right"/>
      <w:pPr>
        <w:tabs>
          <w:tab w:val="num" w:pos="3986"/>
        </w:tabs>
        <w:ind w:left="3986" w:hanging="180"/>
      </w:pPr>
    </w:lvl>
    <w:lvl w:ilvl="6" w:tplc="0409000F" w:tentative="1">
      <w:start w:val="1"/>
      <w:numFmt w:val="decimal"/>
      <w:lvlText w:val="%7."/>
      <w:lvlJc w:val="left"/>
      <w:pPr>
        <w:tabs>
          <w:tab w:val="num" w:pos="4706"/>
        </w:tabs>
        <w:ind w:left="4706" w:hanging="360"/>
      </w:pPr>
    </w:lvl>
    <w:lvl w:ilvl="7" w:tplc="04090019" w:tentative="1">
      <w:start w:val="1"/>
      <w:numFmt w:val="lowerLetter"/>
      <w:lvlText w:val="%8."/>
      <w:lvlJc w:val="left"/>
      <w:pPr>
        <w:tabs>
          <w:tab w:val="num" w:pos="5426"/>
        </w:tabs>
        <w:ind w:left="5426" w:hanging="360"/>
      </w:pPr>
    </w:lvl>
    <w:lvl w:ilvl="8" w:tplc="0409001B" w:tentative="1">
      <w:start w:val="1"/>
      <w:numFmt w:val="lowerRoman"/>
      <w:lvlText w:val="%9."/>
      <w:lvlJc w:val="right"/>
      <w:pPr>
        <w:tabs>
          <w:tab w:val="num" w:pos="6146"/>
        </w:tabs>
        <w:ind w:left="6146" w:hanging="180"/>
      </w:pPr>
    </w:lvl>
  </w:abstractNum>
  <w:abstractNum w:abstractNumId="3" w15:restartNumberingAfterBreak="0">
    <w:nsid w:val="247F5447"/>
    <w:multiLevelType w:val="hybridMultilevel"/>
    <w:tmpl w:val="94DC21B0"/>
    <w:lvl w:ilvl="0" w:tplc="A424AC38">
      <w:start w:val="1"/>
      <w:numFmt w:val="hebrew1"/>
      <w:lvlText w:val="%1."/>
      <w:lvlJc w:val="left"/>
      <w:pPr>
        <w:tabs>
          <w:tab w:val="num" w:pos="1440"/>
        </w:tabs>
        <w:ind w:left="1440" w:right="1440" w:hanging="720"/>
      </w:pPr>
    </w:lvl>
    <w:lvl w:ilvl="1" w:tplc="BF34ACA2">
      <w:start w:val="5"/>
      <w:numFmt w:val="decimal"/>
      <w:lvlText w:val="%2."/>
      <w:lvlJc w:val="left"/>
      <w:pPr>
        <w:tabs>
          <w:tab w:val="num" w:pos="1800"/>
        </w:tabs>
        <w:ind w:left="1800" w:right="1800" w:hanging="360"/>
      </w:pPr>
    </w:lvl>
    <w:lvl w:ilvl="2" w:tplc="040D001B">
      <w:start w:val="1"/>
      <w:numFmt w:val="decimal"/>
      <w:lvlText w:val="%3."/>
      <w:lvlJc w:val="left"/>
      <w:pPr>
        <w:tabs>
          <w:tab w:val="num" w:pos="2160"/>
        </w:tabs>
        <w:ind w:left="2160" w:hanging="360"/>
      </w:pPr>
    </w:lvl>
    <w:lvl w:ilvl="3" w:tplc="040D000F">
      <w:start w:val="1"/>
      <w:numFmt w:val="decimal"/>
      <w:lvlText w:val="%4."/>
      <w:lvlJc w:val="left"/>
      <w:pPr>
        <w:tabs>
          <w:tab w:val="num" w:pos="2880"/>
        </w:tabs>
        <w:ind w:left="2880" w:hanging="360"/>
      </w:pPr>
    </w:lvl>
    <w:lvl w:ilvl="4" w:tplc="040D0019">
      <w:start w:val="1"/>
      <w:numFmt w:val="decimal"/>
      <w:lvlText w:val="%5."/>
      <w:lvlJc w:val="left"/>
      <w:pPr>
        <w:tabs>
          <w:tab w:val="num" w:pos="3600"/>
        </w:tabs>
        <w:ind w:left="3600" w:hanging="360"/>
      </w:pPr>
    </w:lvl>
    <w:lvl w:ilvl="5" w:tplc="040D001B">
      <w:start w:val="1"/>
      <w:numFmt w:val="decimal"/>
      <w:lvlText w:val="%6."/>
      <w:lvlJc w:val="left"/>
      <w:pPr>
        <w:tabs>
          <w:tab w:val="num" w:pos="4320"/>
        </w:tabs>
        <w:ind w:left="4320" w:hanging="360"/>
      </w:pPr>
    </w:lvl>
    <w:lvl w:ilvl="6" w:tplc="040D000F">
      <w:start w:val="1"/>
      <w:numFmt w:val="decimal"/>
      <w:lvlText w:val="%7."/>
      <w:lvlJc w:val="left"/>
      <w:pPr>
        <w:tabs>
          <w:tab w:val="num" w:pos="5040"/>
        </w:tabs>
        <w:ind w:left="5040" w:hanging="360"/>
      </w:pPr>
    </w:lvl>
    <w:lvl w:ilvl="7" w:tplc="040D0019">
      <w:start w:val="1"/>
      <w:numFmt w:val="decimal"/>
      <w:lvlText w:val="%8."/>
      <w:lvlJc w:val="left"/>
      <w:pPr>
        <w:tabs>
          <w:tab w:val="num" w:pos="5760"/>
        </w:tabs>
        <w:ind w:left="5760" w:hanging="360"/>
      </w:pPr>
    </w:lvl>
    <w:lvl w:ilvl="8" w:tplc="040D001B">
      <w:start w:val="1"/>
      <w:numFmt w:val="decimal"/>
      <w:lvlText w:val="%9."/>
      <w:lvlJc w:val="left"/>
      <w:pPr>
        <w:tabs>
          <w:tab w:val="num" w:pos="6480"/>
        </w:tabs>
        <w:ind w:left="6480" w:hanging="360"/>
      </w:pPr>
    </w:lvl>
  </w:abstractNum>
  <w:abstractNum w:abstractNumId="4" w15:restartNumberingAfterBreak="0">
    <w:nsid w:val="24E221AD"/>
    <w:multiLevelType w:val="hybridMultilevel"/>
    <w:tmpl w:val="56A2E024"/>
    <w:lvl w:ilvl="0" w:tplc="5950DEF4">
      <w:start w:val="1"/>
      <w:numFmt w:val="decimal"/>
      <w:lvlText w:val="%1."/>
      <w:lvlJc w:val="left"/>
      <w:pPr>
        <w:ind w:left="720" w:hanging="360"/>
      </w:pPr>
      <w:rPr>
        <w:rFonts w:cs="David" w:hint="default"/>
        <w:b w:val="0"/>
        <w:bCs w:val="0"/>
        <w:lang w:val="en-US" w:bidi="he-I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E45D27"/>
    <w:multiLevelType w:val="hybridMultilevel"/>
    <w:tmpl w:val="E77C2988"/>
    <w:lvl w:ilvl="0" w:tplc="0924FA24">
      <w:start w:val="1"/>
      <w:numFmt w:val="hebrew1"/>
      <w:lvlText w:val="%1."/>
      <w:lvlJc w:val="left"/>
      <w:pPr>
        <w:ind w:left="720" w:hanging="360"/>
      </w:pPr>
      <w:rPr>
        <w:rFonts w:cs="David"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595A82"/>
    <w:multiLevelType w:val="hybridMultilevel"/>
    <w:tmpl w:val="884AEF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A11850"/>
    <w:multiLevelType w:val="hybridMultilevel"/>
    <w:tmpl w:val="FF5AE554"/>
    <w:lvl w:ilvl="0" w:tplc="9C9EC380">
      <w:start w:val="3"/>
      <w:numFmt w:val="decimal"/>
      <w:lvlText w:val="%1."/>
      <w:lvlJc w:val="left"/>
      <w:pPr>
        <w:tabs>
          <w:tab w:val="num" w:pos="716"/>
        </w:tabs>
        <w:ind w:left="716" w:right="716" w:hanging="690"/>
      </w:pPr>
      <w:rPr>
        <w:b w:val="0"/>
        <w:strike w:val="0"/>
        <w:dstrike w:val="0"/>
        <w:u w:val="none"/>
        <w:effect w:val="none"/>
      </w:rPr>
    </w:lvl>
    <w:lvl w:ilvl="1" w:tplc="6596BAD0">
      <w:start w:val="1"/>
      <w:numFmt w:val="hebrew1"/>
      <w:lvlText w:val="%2."/>
      <w:lvlJc w:val="left"/>
      <w:pPr>
        <w:tabs>
          <w:tab w:val="num" w:pos="1106"/>
        </w:tabs>
        <w:ind w:left="1106" w:right="1106" w:hanging="360"/>
      </w:pPr>
    </w:lvl>
    <w:lvl w:ilvl="2" w:tplc="040D001B">
      <w:start w:val="1"/>
      <w:numFmt w:val="decimal"/>
      <w:lvlText w:val="%3."/>
      <w:lvlJc w:val="left"/>
      <w:pPr>
        <w:tabs>
          <w:tab w:val="num" w:pos="2160"/>
        </w:tabs>
        <w:ind w:left="2160" w:hanging="360"/>
      </w:pPr>
    </w:lvl>
    <w:lvl w:ilvl="3" w:tplc="040D000F">
      <w:start w:val="1"/>
      <w:numFmt w:val="decimal"/>
      <w:lvlText w:val="%4."/>
      <w:lvlJc w:val="left"/>
      <w:pPr>
        <w:tabs>
          <w:tab w:val="num" w:pos="2880"/>
        </w:tabs>
        <w:ind w:left="2880" w:hanging="360"/>
      </w:pPr>
    </w:lvl>
    <w:lvl w:ilvl="4" w:tplc="040D0019">
      <w:start w:val="1"/>
      <w:numFmt w:val="decimal"/>
      <w:lvlText w:val="%5."/>
      <w:lvlJc w:val="left"/>
      <w:pPr>
        <w:tabs>
          <w:tab w:val="num" w:pos="3600"/>
        </w:tabs>
        <w:ind w:left="3600" w:hanging="360"/>
      </w:pPr>
    </w:lvl>
    <w:lvl w:ilvl="5" w:tplc="040D001B">
      <w:start w:val="1"/>
      <w:numFmt w:val="decimal"/>
      <w:lvlText w:val="%6."/>
      <w:lvlJc w:val="left"/>
      <w:pPr>
        <w:tabs>
          <w:tab w:val="num" w:pos="4320"/>
        </w:tabs>
        <w:ind w:left="4320" w:hanging="360"/>
      </w:pPr>
    </w:lvl>
    <w:lvl w:ilvl="6" w:tplc="040D000F">
      <w:start w:val="1"/>
      <w:numFmt w:val="decimal"/>
      <w:lvlText w:val="%7."/>
      <w:lvlJc w:val="left"/>
      <w:pPr>
        <w:tabs>
          <w:tab w:val="num" w:pos="5040"/>
        </w:tabs>
        <w:ind w:left="5040" w:hanging="360"/>
      </w:pPr>
    </w:lvl>
    <w:lvl w:ilvl="7" w:tplc="040D0019">
      <w:start w:val="1"/>
      <w:numFmt w:val="decimal"/>
      <w:lvlText w:val="%8."/>
      <w:lvlJc w:val="left"/>
      <w:pPr>
        <w:tabs>
          <w:tab w:val="num" w:pos="5760"/>
        </w:tabs>
        <w:ind w:left="5760" w:hanging="360"/>
      </w:pPr>
    </w:lvl>
    <w:lvl w:ilvl="8" w:tplc="040D001B">
      <w:start w:val="1"/>
      <w:numFmt w:val="decimal"/>
      <w:lvlText w:val="%9."/>
      <w:lvlJc w:val="left"/>
      <w:pPr>
        <w:tabs>
          <w:tab w:val="num" w:pos="6480"/>
        </w:tabs>
        <w:ind w:left="6480" w:hanging="360"/>
      </w:pPr>
    </w:lvl>
  </w:abstractNum>
  <w:abstractNum w:abstractNumId="8" w15:restartNumberingAfterBreak="0">
    <w:nsid w:val="340D0C16"/>
    <w:multiLevelType w:val="hybridMultilevel"/>
    <w:tmpl w:val="C90425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F57290"/>
    <w:multiLevelType w:val="hybridMultilevel"/>
    <w:tmpl w:val="739EE6A2"/>
    <w:lvl w:ilvl="0" w:tplc="7BB8CB92">
      <w:start w:val="1"/>
      <w:numFmt w:val="hebrew1"/>
      <w:lvlText w:val="%1."/>
      <w:lvlJc w:val="left"/>
      <w:pPr>
        <w:ind w:left="1106" w:hanging="360"/>
      </w:pPr>
      <w:rPr>
        <w:rFonts w:hint="default"/>
        <w:b w:val="0"/>
        <w:bCs w:val="0"/>
      </w:rPr>
    </w:lvl>
    <w:lvl w:ilvl="1" w:tplc="04090019" w:tentative="1">
      <w:start w:val="1"/>
      <w:numFmt w:val="lowerLetter"/>
      <w:lvlText w:val="%2."/>
      <w:lvlJc w:val="left"/>
      <w:pPr>
        <w:ind w:left="1826" w:hanging="360"/>
      </w:pPr>
    </w:lvl>
    <w:lvl w:ilvl="2" w:tplc="0409001B" w:tentative="1">
      <w:start w:val="1"/>
      <w:numFmt w:val="lowerRoman"/>
      <w:lvlText w:val="%3."/>
      <w:lvlJc w:val="right"/>
      <w:pPr>
        <w:ind w:left="2546" w:hanging="180"/>
      </w:pPr>
    </w:lvl>
    <w:lvl w:ilvl="3" w:tplc="0409000F" w:tentative="1">
      <w:start w:val="1"/>
      <w:numFmt w:val="decimal"/>
      <w:lvlText w:val="%4."/>
      <w:lvlJc w:val="left"/>
      <w:pPr>
        <w:ind w:left="3266" w:hanging="360"/>
      </w:pPr>
    </w:lvl>
    <w:lvl w:ilvl="4" w:tplc="04090019" w:tentative="1">
      <w:start w:val="1"/>
      <w:numFmt w:val="lowerLetter"/>
      <w:lvlText w:val="%5."/>
      <w:lvlJc w:val="left"/>
      <w:pPr>
        <w:ind w:left="3986" w:hanging="360"/>
      </w:pPr>
    </w:lvl>
    <w:lvl w:ilvl="5" w:tplc="0409001B" w:tentative="1">
      <w:start w:val="1"/>
      <w:numFmt w:val="lowerRoman"/>
      <w:lvlText w:val="%6."/>
      <w:lvlJc w:val="right"/>
      <w:pPr>
        <w:ind w:left="4706" w:hanging="180"/>
      </w:pPr>
    </w:lvl>
    <w:lvl w:ilvl="6" w:tplc="0409000F" w:tentative="1">
      <w:start w:val="1"/>
      <w:numFmt w:val="decimal"/>
      <w:lvlText w:val="%7."/>
      <w:lvlJc w:val="left"/>
      <w:pPr>
        <w:ind w:left="5426" w:hanging="360"/>
      </w:pPr>
    </w:lvl>
    <w:lvl w:ilvl="7" w:tplc="04090019" w:tentative="1">
      <w:start w:val="1"/>
      <w:numFmt w:val="lowerLetter"/>
      <w:lvlText w:val="%8."/>
      <w:lvlJc w:val="left"/>
      <w:pPr>
        <w:ind w:left="6146" w:hanging="360"/>
      </w:pPr>
    </w:lvl>
    <w:lvl w:ilvl="8" w:tplc="0409001B" w:tentative="1">
      <w:start w:val="1"/>
      <w:numFmt w:val="lowerRoman"/>
      <w:lvlText w:val="%9."/>
      <w:lvlJc w:val="right"/>
      <w:pPr>
        <w:ind w:left="6866" w:hanging="180"/>
      </w:pPr>
    </w:lvl>
  </w:abstractNum>
  <w:abstractNum w:abstractNumId="10" w15:restartNumberingAfterBreak="0">
    <w:nsid w:val="4850663D"/>
    <w:multiLevelType w:val="hybridMultilevel"/>
    <w:tmpl w:val="11B8FC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C93686A"/>
    <w:multiLevelType w:val="hybridMultilevel"/>
    <w:tmpl w:val="030C478E"/>
    <w:lvl w:ilvl="0" w:tplc="93521B90">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80203A9"/>
    <w:multiLevelType w:val="hybridMultilevel"/>
    <w:tmpl w:val="9844EE1A"/>
    <w:lvl w:ilvl="0" w:tplc="BEF0971C">
      <w:start w:val="1"/>
      <w:numFmt w:val="bullet"/>
      <w:lvlText w:val=""/>
      <w:lvlJc w:val="left"/>
      <w:pPr>
        <w:ind w:left="720" w:hanging="360"/>
      </w:pPr>
      <w:rPr>
        <w:rFonts w:ascii="Symbol" w:eastAsia="Times New Roman"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F97314"/>
    <w:multiLevelType w:val="hybridMultilevel"/>
    <w:tmpl w:val="D14A835C"/>
    <w:lvl w:ilvl="0" w:tplc="3894D0C6">
      <w:start w:val="1"/>
      <w:numFmt w:val="decimal"/>
      <w:lvlText w:val="(%1)"/>
      <w:lvlJc w:val="left"/>
      <w:pPr>
        <w:ind w:left="2567" w:hanging="465"/>
      </w:pPr>
      <w:rPr>
        <w:rFonts w:hint="default"/>
      </w:rPr>
    </w:lvl>
    <w:lvl w:ilvl="1" w:tplc="04090019" w:tentative="1">
      <w:start w:val="1"/>
      <w:numFmt w:val="lowerLetter"/>
      <w:lvlText w:val="%2."/>
      <w:lvlJc w:val="left"/>
      <w:pPr>
        <w:ind w:left="3182" w:hanging="360"/>
      </w:pPr>
    </w:lvl>
    <w:lvl w:ilvl="2" w:tplc="0409001B" w:tentative="1">
      <w:start w:val="1"/>
      <w:numFmt w:val="lowerRoman"/>
      <w:lvlText w:val="%3."/>
      <w:lvlJc w:val="right"/>
      <w:pPr>
        <w:ind w:left="3902" w:hanging="180"/>
      </w:pPr>
    </w:lvl>
    <w:lvl w:ilvl="3" w:tplc="0409000F" w:tentative="1">
      <w:start w:val="1"/>
      <w:numFmt w:val="decimal"/>
      <w:lvlText w:val="%4."/>
      <w:lvlJc w:val="left"/>
      <w:pPr>
        <w:ind w:left="4622" w:hanging="360"/>
      </w:pPr>
    </w:lvl>
    <w:lvl w:ilvl="4" w:tplc="04090019" w:tentative="1">
      <w:start w:val="1"/>
      <w:numFmt w:val="lowerLetter"/>
      <w:lvlText w:val="%5."/>
      <w:lvlJc w:val="left"/>
      <w:pPr>
        <w:ind w:left="5342" w:hanging="360"/>
      </w:pPr>
    </w:lvl>
    <w:lvl w:ilvl="5" w:tplc="0409001B" w:tentative="1">
      <w:start w:val="1"/>
      <w:numFmt w:val="lowerRoman"/>
      <w:lvlText w:val="%6."/>
      <w:lvlJc w:val="right"/>
      <w:pPr>
        <w:ind w:left="6062" w:hanging="180"/>
      </w:pPr>
    </w:lvl>
    <w:lvl w:ilvl="6" w:tplc="0409000F" w:tentative="1">
      <w:start w:val="1"/>
      <w:numFmt w:val="decimal"/>
      <w:lvlText w:val="%7."/>
      <w:lvlJc w:val="left"/>
      <w:pPr>
        <w:ind w:left="6782" w:hanging="360"/>
      </w:pPr>
    </w:lvl>
    <w:lvl w:ilvl="7" w:tplc="04090019" w:tentative="1">
      <w:start w:val="1"/>
      <w:numFmt w:val="lowerLetter"/>
      <w:lvlText w:val="%8."/>
      <w:lvlJc w:val="left"/>
      <w:pPr>
        <w:ind w:left="7502" w:hanging="360"/>
      </w:pPr>
    </w:lvl>
    <w:lvl w:ilvl="8" w:tplc="0409001B" w:tentative="1">
      <w:start w:val="1"/>
      <w:numFmt w:val="lowerRoman"/>
      <w:lvlText w:val="%9."/>
      <w:lvlJc w:val="right"/>
      <w:pPr>
        <w:ind w:left="8222" w:hanging="180"/>
      </w:pPr>
    </w:lvl>
  </w:abstractNum>
  <w:abstractNum w:abstractNumId="14" w15:restartNumberingAfterBreak="0">
    <w:nsid w:val="6DD55E35"/>
    <w:multiLevelType w:val="hybridMultilevel"/>
    <w:tmpl w:val="9A8675E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EF15389"/>
    <w:multiLevelType w:val="hybridMultilevel"/>
    <w:tmpl w:val="C6A2C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AA0BA9"/>
    <w:multiLevelType w:val="hybridMultilevel"/>
    <w:tmpl w:val="1B4A5C42"/>
    <w:lvl w:ilvl="0" w:tplc="BF9EA104">
      <w:start w:val="5"/>
      <w:numFmt w:val="bullet"/>
      <w:lvlText w:val="-"/>
      <w:lvlJc w:val="left"/>
      <w:pPr>
        <w:ind w:left="720" w:hanging="360"/>
      </w:pPr>
      <w:rPr>
        <w:rFonts w:ascii="Arial" w:eastAsiaTheme="minorHAnsi"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7A36E6"/>
    <w:multiLevelType w:val="hybridMultilevel"/>
    <w:tmpl w:val="B212087A"/>
    <w:lvl w:ilvl="0" w:tplc="6CD6A5F8">
      <w:start w:val="2"/>
      <w:numFmt w:val="bullet"/>
      <w:lvlText w:val="-"/>
      <w:lvlJc w:val="left"/>
      <w:pPr>
        <w:tabs>
          <w:tab w:val="num" w:pos="720"/>
        </w:tabs>
        <w:ind w:left="720" w:right="720" w:hanging="360"/>
      </w:pPr>
      <w:rPr>
        <w:rFonts w:ascii="Times New Roman" w:eastAsia="Times New Roman" w:hAnsi="Times New Roman" w:cs="David" w:hint="default"/>
      </w:rPr>
    </w:lvl>
    <w:lvl w:ilvl="1" w:tplc="040D0003">
      <w:start w:val="1"/>
      <w:numFmt w:val="decimal"/>
      <w:lvlText w:val="%2."/>
      <w:lvlJc w:val="left"/>
      <w:pPr>
        <w:tabs>
          <w:tab w:val="num" w:pos="1440"/>
        </w:tabs>
        <w:ind w:left="1440" w:hanging="360"/>
      </w:pPr>
    </w:lvl>
    <w:lvl w:ilvl="2" w:tplc="040D0005">
      <w:start w:val="1"/>
      <w:numFmt w:val="decimal"/>
      <w:lvlText w:val="%3."/>
      <w:lvlJc w:val="left"/>
      <w:pPr>
        <w:tabs>
          <w:tab w:val="num" w:pos="2160"/>
        </w:tabs>
        <w:ind w:left="2160" w:hanging="360"/>
      </w:pPr>
    </w:lvl>
    <w:lvl w:ilvl="3" w:tplc="040D0001">
      <w:start w:val="1"/>
      <w:numFmt w:val="decimal"/>
      <w:lvlText w:val="%4."/>
      <w:lvlJc w:val="left"/>
      <w:pPr>
        <w:tabs>
          <w:tab w:val="num" w:pos="2880"/>
        </w:tabs>
        <w:ind w:left="2880" w:hanging="360"/>
      </w:pPr>
    </w:lvl>
    <w:lvl w:ilvl="4" w:tplc="040D0003">
      <w:start w:val="1"/>
      <w:numFmt w:val="decimal"/>
      <w:lvlText w:val="%5."/>
      <w:lvlJc w:val="left"/>
      <w:pPr>
        <w:tabs>
          <w:tab w:val="num" w:pos="3600"/>
        </w:tabs>
        <w:ind w:left="3600" w:hanging="360"/>
      </w:pPr>
    </w:lvl>
    <w:lvl w:ilvl="5" w:tplc="040D0005">
      <w:start w:val="1"/>
      <w:numFmt w:val="decimal"/>
      <w:lvlText w:val="%6."/>
      <w:lvlJc w:val="left"/>
      <w:pPr>
        <w:tabs>
          <w:tab w:val="num" w:pos="4320"/>
        </w:tabs>
        <w:ind w:left="4320" w:hanging="360"/>
      </w:pPr>
    </w:lvl>
    <w:lvl w:ilvl="6" w:tplc="040D0001">
      <w:start w:val="1"/>
      <w:numFmt w:val="decimal"/>
      <w:lvlText w:val="%7."/>
      <w:lvlJc w:val="left"/>
      <w:pPr>
        <w:tabs>
          <w:tab w:val="num" w:pos="5040"/>
        </w:tabs>
        <w:ind w:left="5040" w:hanging="360"/>
      </w:pPr>
    </w:lvl>
    <w:lvl w:ilvl="7" w:tplc="040D0003">
      <w:start w:val="1"/>
      <w:numFmt w:val="decimal"/>
      <w:lvlText w:val="%8."/>
      <w:lvlJc w:val="left"/>
      <w:pPr>
        <w:tabs>
          <w:tab w:val="num" w:pos="5760"/>
        </w:tabs>
        <w:ind w:left="5760" w:hanging="360"/>
      </w:pPr>
    </w:lvl>
    <w:lvl w:ilvl="8" w:tplc="040D0005">
      <w:start w:val="1"/>
      <w:numFmt w:val="decimal"/>
      <w:lvlText w:val="%9."/>
      <w:lvlJc w:val="left"/>
      <w:pPr>
        <w:tabs>
          <w:tab w:val="num" w:pos="6480"/>
        </w:tabs>
        <w:ind w:left="6480" w:hanging="360"/>
      </w:pPr>
    </w:lvl>
  </w:abstractNum>
  <w:abstractNum w:abstractNumId="18" w15:restartNumberingAfterBreak="0">
    <w:nsid w:val="74287AF3"/>
    <w:multiLevelType w:val="hybridMultilevel"/>
    <w:tmpl w:val="739EE6A2"/>
    <w:lvl w:ilvl="0" w:tplc="7BB8CB92">
      <w:start w:val="1"/>
      <w:numFmt w:val="hebrew1"/>
      <w:lvlText w:val="%1."/>
      <w:lvlJc w:val="left"/>
      <w:pPr>
        <w:ind w:left="1106" w:hanging="360"/>
      </w:pPr>
      <w:rPr>
        <w:rFonts w:hint="default"/>
        <w:b w:val="0"/>
        <w:bCs w:val="0"/>
      </w:rPr>
    </w:lvl>
    <w:lvl w:ilvl="1" w:tplc="04090019" w:tentative="1">
      <w:start w:val="1"/>
      <w:numFmt w:val="lowerLetter"/>
      <w:lvlText w:val="%2."/>
      <w:lvlJc w:val="left"/>
      <w:pPr>
        <w:ind w:left="1826" w:hanging="360"/>
      </w:pPr>
    </w:lvl>
    <w:lvl w:ilvl="2" w:tplc="0409001B" w:tentative="1">
      <w:start w:val="1"/>
      <w:numFmt w:val="lowerRoman"/>
      <w:lvlText w:val="%3."/>
      <w:lvlJc w:val="right"/>
      <w:pPr>
        <w:ind w:left="2546" w:hanging="180"/>
      </w:pPr>
    </w:lvl>
    <w:lvl w:ilvl="3" w:tplc="0409000F" w:tentative="1">
      <w:start w:val="1"/>
      <w:numFmt w:val="decimal"/>
      <w:lvlText w:val="%4."/>
      <w:lvlJc w:val="left"/>
      <w:pPr>
        <w:ind w:left="3266" w:hanging="360"/>
      </w:pPr>
    </w:lvl>
    <w:lvl w:ilvl="4" w:tplc="04090019" w:tentative="1">
      <w:start w:val="1"/>
      <w:numFmt w:val="lowerLetter"/>
      <w:lvlText w:val="%5."/>
      <w:lvlJc w:val="left"/>
      <w:pPr>
        <w:ind w:left="3986" w:hanging="360"/>
      </w:pPr>
    </w:lvl>
    <w:lvl w:ilvl="5" w:tplc="0409001B" w:tentative="1">
      <w:start w:val="1"/>
      <w:numFmt w:val="lowerRoman"/>
      <w:lvlText w:val="%6."/>
      <w:lvlJc w:val="right"/>
      <w:pPr>
        <w:ind w:left="4706" w:hanging="180"/>
      </w:pPr>
    </w:lvl>
    <w:lvl w:ilvl="6" w:tplc="0409000F" w:tentative="1">
      <w:start w:val="1"/>
      <w:numFmt w:val="decimal"/>
      <w:lvlText w:val="%7."/>
      <w:lvlJc w:val="left"/>
      <w:pPr>
        <w:ind w:left="5426" w:hanging="360"/>
      </w:pPr>
    </w:lvl>
    <w:lvl w:ilvl="7" w:tplc="04090019" w:tentative="1">
      <w:start w:val="1"/>
      <w:numFmt w:val="lowerLetter"/>
      <w:lvlText w:val="%8."/>
      <w:lvlJc w:val="left"/>
      <w:pPr>
        <w:ind w:left="6146" w:hanging="360"/>
      </w:pPr>
    </w:lvl>
    <w:lvl w:ilvl="8" w:tplc="0409001B" w:tentative="1">
      <w:start w:val="1"/>
      <w:numFmt w:val="lowerRoman"/>
      <w:lvlText w:val="%9."/>
      <w:lvlJc w:val="right"/>
      <w:pPr>
        <w:ind w:left="6866" w:hanging="180"/>
      </w:pPr>
    </w:lvl>
  </w:abstractNum>
  <w:num w:numId="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2"/>
  </w:num>
  <w:num w:numId="8">
    <w:abstractNumId w:val="18"/>
  </w:num>
  <w:num w:numId="9">
    <w:abstractNumId w:val="6"/>
  </w:num>
  <w:num w:numId="10">
    <w:abstractNumId w:val="9"/>
  </w:num>
  <w:num w:numId="11">
    <w:abstractNumId w:val="8"/>
  </w:num>
  <w:num w:numId="12">
    <w:abstractNumId w:val="10"/>
  </w:num>
  <w:num w:numId="13">
    <w:abstractNumId w:val="14"/>
  </w:num>
  <w:num w:numId="14">
    <w:abstractNumId w:val="16"/>
  </w:num>
  <w:num w:numId="15">
    <w:abstractNumId w:val="1"/>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5"/>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XgJsH30I5YetepbGMtB7qaCoki2ioZNIzDXwn9ycF6u/r8b1HJuOk998LsJ0WYDXzRPJMMqWB2YgE4SUx969mA==" w:salt="w0rLQwP5xXwIQTl37j7FiQ=="/>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FDC"/>
    <w:rsid w:val="000008C2"/>
    <w:rsid w:val="00005FEF"/>
    <w:rsid w:val="00012EDF"/>
    <w:rsid w:val="00030C9B"/>
    <w:rsid w:val="00042699"/>
    <w:rsid w:val="000702B2"/>
    <w:rsid w:val="00093E99"/>
    <w:rsid w:val="00097A90"/>
    <w:rsid w:val="000A02D0"/>
    <w:rsid w:val="000A2091"/>
    <w:rsid w:val="000B232E"/>
    <w:rsid w:val="000B37D1"/>
    <w:rsid w:val="000C4FD7"/>
    <w:rsid w:val="000D289E"/>
    <w:rsid w:val="000E4BA1"/>
    <w:rsid w:val="000E5D21"/>
    <w:rsid w:val="000F2833"/>
    <w:rsid w:val="000F3A4B"/>
    <w:rsid w:val="000F7ED5"/>
    <w:rsid w:val="00112E40"/>
    <w:rsid w:val="00114C36"/>
    <w:rsid w:val="00121B63"/>
    <w:rsid w:val="001329C5"/>
    <w:rsid w:val="00140F78"/>
    <w:rsid w:val="00142372"/>
    <w:rsid w:val="001436B5"/>
    <w:rsid w:val="001501D7"/>
    <w:rsid w:val="00150E9C"/>
    <w:rsid w:val="00156320"/>
    <w:rsid w:val="00166855"/>
    <w:rsid w:val="001759B9"/>
    <w:rsid w:val="00184A85"/>
    <w:rsid w:val="00187EC4"/>
    <w:rsid w:val="00192283"/>
    <w:rsid w:val="00193878"/>
    <w:rsid w:val="0019530F"/>
    <w:rsid w:val="001A4F45"/>
    <w:rsid w:val="001A584F"/>
    <w:rsid w:val="001A7A9F"/>
    <w:rsid w:val="001B5004"/>
    <w:rsid w:val="001B5600"/>
    <w:rsid w:val="001D1885"/>
    <w:rsid w:val="001F6A5D"/>
    <w:rsid w:val="002022A3"/>
    <w:rsid w:val="00217FD3"/>
    <w:rsid w:val="00226B2B"/>
    <w:rsid w:val="00231E8D"/>
    <w:rsid w:val="00233458"/>
    <w:rsid w:val="002347C7"/>
    <w:rsid w:val="002449EC"/>
    <w:rsid w:val="00247A17"/>
    <w:rsid w:val="00257430"/>
    <w:rsid w:val="0026395D"/>
    <w:rsid w:val="00266715"/>
    <w:rsid w:val="00282583"/>
    <w:rsid w:val="002845BC"/>
    <w:rsid w:val="00286B0C"/>
    <w:rsid w:val="002905A4"/>
    <w:rsid w:val="00297E5B"/>
    <w:rsid w:val="002A0647"/>
    <w:rsid w:val="002A22E9"/>
    <w:rsid w:val="002A2AC5"/>
    <w:rsid w:val="002D2B21"/>
    <w:rsid w:val="002E759C"/>
    <w:rsid w:val="002F35BE"/>
    <w:rsid w:val="00301F50"/>
    <w:rsid w:val="00321373"/>
    <w:rsid w:val="003246CE"/>
    <w:rsid w:val="003468B4"/>
    <w:rsid w:val="00357F77"/>
    <w:rsid w:val="00373368"/>
    <w:rsid w:val="0038653B"/>
    <w:rsid w:val="003968E3"/>
    <w:rsid w:val="003B0DD7"/>
    <w:rsid w:val="003B3056"/>
    <w:rsid w:val="003C666F"/>
    <w:rsid w:val="003D6203"/>
    <w:rsid w:val="003D71B3"/>
    <w:rsid w:val="003E6A62"/>
    <w:rsid w:val="003E7CBB"/>
    <w:rsid w:val="0040210F"/>
    <w:rsid w:val="00405EA2"/>
    <w:rsid w:val="00410C45"/>
    <w:rsid w:val="00411771"/>
    <w:rsid w:val="004137D5"/>
    <w:rsid w:val="0042178A"/>
    <w:rsid w:val="00421A86"/>
    <w:rsid w:val="004348D1"/>
    <w:rsid w:val="00451432"/>
    <w:rsid w:val="004525A3"/>
    <w:rsid w:val="0045545D"/>
    <w:rsid w:val="00461265"/>
    <w:rsid w:val="004716B7"/>
    <w:rsid w:val="004905E2"/>
    <w:rsid w:val="004906E4"/>
    <w:rsid w:val="00496A1A"/>
    <w:rsid w:val="004A0ED3"/>
    <w:rsid w:val="004B5FDD"/>
    <w:rsid w:val="004C16D2"/>
    <w:rsid w:val="004E14C8"/>
    <w:rsid w:val="004F2C23"/>
    <w:rsid w:val="004F2D44"/>
    <w:rsid w:val="004F56AE"/>
    <w:rsid w:val="004F5CF6"/>
    <w:rsid w:val="00503085"/>
    <w:rsid w:val="00505B92"/>
    <w:rsid w:val="00516207"/>
    <w:rsid w:val="00516B54"/>
    <w:rsid w:val="005218B7"/>
    <w:rsid w:val="00523A8C"/>
    <w:rsid w:val="00527785"/>
    <w:rsid w:val="00531D41"/>
    <w:rsid w:val="00545DCA"/>
    <w:rsid w:val="00546FCF"/>
    <w:rsid w:val="00550F91"/>
    <w:rsid w:val="00552F84"/>
    <w:rsid w:val="00572122"/>
    <w:rsid w:val="00574DEF"/>
    <w:rsid w:val="00576803"/>
    <w:rsid w:val="00577936"/>
    <w:rsid w:val="00577FE8"/>
    <w:rsid w:val="0058492E"/>
    <w:rsid w:val="005875EC"/>
    <w:rsid w:val="00596E25"/>
    <w:rsid w:val="005A5C30"/>
    <w:rsid w:val="005A74E4"/>
    <w:rsid w:val="005B0839"/>
    <w:rsid w:val="005B55F1"/>
    <w:rsid w:val="005B594D"/>
    <w:rsid w:val="005C3594"/>
    <w:rsid w:val="005D37AD"/>
    <w:rsid w:val="005F1E25"/>
    <w:rsid w:val="00600B04"/>
    <w:rsid w:val="006076FF"/>
    <w:rsid w:val="00621781"/>
    <w:rsid w:val="0062220D"/>
    <w:rsid w:val="0064293E"/>
    <w:rsid w:val="00651F70"/>
    <w:rsid w:val="00652CE8"/>
    <w:rsid w:val="00653DDF"/>
    <w:rsid w:val="00661EB2"/>
    <w:rsid w:val="00671821"/>
    <w:rsid w:val="00692372"/>
    <w:rsid w:val="00692E94"/>
    <w:rsid w:val="006B238B"/>
    <w:rsid w:val="006C20ED"/>
    <w:rsid w:val="006D2E08"/>
    <w:rsid w:val="006D386E"/>
    <w:rsid w:val="006D55FE"/>
    <w:rsid w:val="006E1589"/>
    <w:rsid w:val="006E1B5F"/>
    <w:rsid w:val="006F392D"/>
    <w:rsid w:val="00706C59"/>
    <w:rsid w:val="00713770"/>
    <w:rsid w:val="00714A81"/>
    <w:rsid w:val="00714DAE"/>
    <w:rsid w:val="00746FDC"/>
    <w:rsid w:val="00752D7E"/>
    <w:rsid w:val="0075463C"/>
    <w:rsid w:val="00761F70"/>
    <w:rsid w:val="0076406F"/>
    <w:rsid w:val="00774A72"/>
    <w:rsid w:val="0077637C"/>
    <w:rsid w:val="00780D70"/>
    <w:rsid w:val="00781064"/>
    <w:rsid w:val="00796E6C"/>
    <w:rsid w:val="007A42A9"/>
    <w:rsid w:val="007A4745"/>
    <w:rsid w:val="007B7256"/>
    <w:rsid w:val="007B753F"/>
    <w:rsid w:val="007C18D7"/>
    <w:rsid w:val="007C1E91"/>
    <w:rsid w:val="007C342F"/>
    <w:rsid w:val="007C4FE1"/>
    <w:rsid w:val="007C79A5"/>
    <w:rsid w:val="007D1722"/>
    <w:rsid w:val="007D31F0"/>
    <w:rsid w:val="007F76CC"/>
    <w:rsid w:val="00802488"/>
    <w:rsid w:val="00807763"/>
    <w:rsid w:val="008249A5"/>
    <w:rsid w:val="00835998"/>
    <w:rsid w:val="008404B6"/>
    <w:rsid w:val="0087057E"/>
    <w:rsid w:val="00873CB9"/>
    <w:rsid w:val="008774A1"/>
    <w:rsid w:val="00877659"/>
    <w:rsid w:val="00880012"/>
    <w:rsid w:val="00885A68"/>
    <w:rsid w:val="008875A6"/>
    <w:rsid w:val="00896816"/>
    <w:rsid w:val="008B06F5"/>
    <w:rsid w:val="008B5350"/>
    <w:rsid w:val="008C3146"/>
    <w:rsid w:val="008F2814"/>
    <w:rsid w:val="0090704D"/>
    <w:rsid w:val="00936E92"/>
    <w:rsid w:val="009374CE"/>
    <w:rsid w:val="00947F34"/>
    <w:rsid w:val="00964336"/>
    <w:rsid w:val="009653B5"/>
    <w:rsid w:val="00972496"/>
    <w:rsid w:val="00973B68"/>
    <w:rsid w:val="00983B58"/>
    <w:rsid w:val="00984021"/>
    <w:rsid w:val="00985CE3"/>
    <w:rsid w:val="009A5A53"/>
    <w:rsid w:val="009B2948"/>
    <w:rsid w:val="009E0458"/>
    <w:rsid w:val="009F21F5"/>
    <w:rsid w:val="00A12971"/>
    <w:rsid w:val="00A15BA5"/>
    <w:rsid w:val="00A31D75"/>
    <w:rsid w:val="00A363AE"/>
    <w:rsid w:val="00A37D93"/>
    <w:rsid w:val="00A56B5E"/>
    <w:rsid w:val="00A57AAF"/>
    <w:rsid w:val="00A64154"/>
    <w:rsid w:val="00A67213"/>
    <w:rsid w:val="00A771FF"/>
    <w:rsid w:val="00A77A1A"/>
    <w:rsid w:val="00AA464F"/>
    <w:rsid w:val="00AA549E"/>
    <w:rsid w:val="00AA64E5"/>
    <w:rsid w:val="00AC3BA5"/>
    <w:rsid w:val="00AC5044"/>
    <w:rsid w:val="00AD0A6B"/>
    <w:rsid w:val="00AD6C2D"/>
    <w:rsid w:val="00AE60FF"/>
    <w:rsid w:val="00AE6113"/>
    <w:rsid w:val="00B01563"/>
    <w:rsid w:val="00B1459C"/>
    <w:rsid w:val="00B1662C"/>
    <w:rsid w:val="00B17422"/>
    <w:rsid w:val="00B20535"/>
    <w:rsid w:val="00B24C30"/>
    <w:rsid w:val="00B27C2A"/>
    <w:rsid w:val="00B32694"/>
    <w:rsid w:val="00B3420C"/>
    <w:rsid w:val="00B54B29"/>
    <w:rsid w:val="00B60B43"/>
    <w:rsid w:val="00B62946"/>
    <w:rsid w:val="00B66B75"/>
    <w:rsid w:val="00B9681C"/>
    <w:rsid w:val="00BA03DC"/>
    <w:rsid w:val="00BA3823"/>
    <w:rsid w:val="00BC32E1"/>
    <w:rsid w:val="00BC4BC4"/>
    <w:rsid w:val="00BC7D2A"/>
    <w:rsid w:val="00BD404E"/>
    <w:rsid w:val="00BE5632"/>
    <w:rsid w:val="00BE7940"/>
    <w:rsid w:val="00BF322A"/>
    <w:rsid w:val="00BF7776"/>
    <w:rsid w:val="00C02AB3"/>
    <w:rsid w:val="00C16B0E"/>
    <w:rsid w:val="00C31D38"/>
    <w:rsid w:val="00C4337C"/>
    <w:rsid w:val="00C57D03"/>
    <w:rsid w:val="00C93894"/>
    <w:rsid w:val="00CA2D77"/>
    <w:rsid w:val="00CB6640"/>
    <w:rsid w:val="00CC3E56"/>
    <w:rsid w:val="00CC426E"/>
    <w:rsid w:val="00CD2CF3"/>
    <w:rsid w:val="00CE47F1"/>
    <w:rsid w:val="00CE67D3"/>
    <w:rsid w:val="00D00217"/>
    <w:rsid w:val="00D1056F"/>
    <w:rsid w:val="00D11A69"/>
    <w:rsid w:val="00D20589"/>
    <w:rsid w:val="00D318F0"/>
    <w:rsid w:val="00D33DF9"/>
    <w:rsid w:val="00D40071"/>
    <w:rsid w:val="00D5544E"/>
    <w:rsid w:val="00D56E81"/>
    <w:rsid w:val="00D572E7"/>
    <w:rsid w:val="00D63A71"/>
    <w:rsid w:val="00D63B2E"/>
    <w:rsid w:val="00D93913"/>
    <w:rsid w:val="00DA1E28"/>
    <w:rsid w:val="00DB3379"/>
    <w:rsid w:val="00DB65C1"/>
    <w:rsid w:val="00DF44A0"/>
    <w:rsid w:val="00E0021F"/>
    <w:rsid w:val="00E30598"/>
    <w:rsid w:val="00E43700"/>
    <w:rsid w:val="00E53A14"/>
    <w:rsid w:val="00E64737"/>
    <w:rsid w:val="00E67E83"/>
    <w:rsid w:val="00E70352"/>
    <w:rsid w:val="00E733B6"/>
    <w:rsid w:val="00E77576"/>
    <w:rsid w:val="00E83344"/>
    <w:rsid w:val="00E8741D"/>
    <w:rsid w:val="00E900B0"/>
    <w:rsid w:val="00EB4758"/>
    <w:rsid w:val="00EB542E"/>
    <w:rsid w:val="00ED3962"/>
    <w:rsid w:val="00EE32D5"/>
    <w:rsid w:val="00EE3EF3"/>
    <w:rsid w:val="00F21156"/>
    <w:rsid w:val="00F31020"/>
    <w:rsid w:val="00F3560E"/>
    <w:rsid w:val="00F44DB7"/>
    <w:rsid w:val="00F45D13"/>
    <w:rsid w:val="00F468DD"/>
    <w:rsid w:val="00F52536"/>
    <w:rsid w:val="00F56116"/>
    <w:rsid w:val="00F72784"/>
    <w:rsid w:val="00F74D3D"/>
    <w:rsid w:val="00F77DD5"/>
    <w:rsid w:val="00F81B25"/>
    <w:rsid w:val="00F81C0B"/>
    <w:rsid w:val="00F96A2B"/>
    <w:rsid w:val="00FA6230"/>
    <w:rsid w:val="00FC0EDE"/>
    <w:rsid w:val="00FC379B"/>
    <w:rsid w:val="00FC737E"/>
    <w:rsid w:val="00FE1486"/>
    <w:rsid w:val="00FE6DE6"/>
    <w:rsid w:val="00FF3EC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F8C3E"/>
  <w15:docId w15:val="{ECB92936-2C8D-448D-AA9A-09BEB0006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14C8"/>
    <w:pPr>
      <w:bidi/>
      <w:spacing w:after="0" w:line="240" w:lineRule="auto"/>
    </w:pPr>
    <w:rPr>
      <w:rFonts w:ascii="Times New Roman" w:eastAsia="Times New Roman" w:hAnsi="Times New Roman" w:cs="Times New Roman"/>
      <w:sz w:val="24"/>
      <w:szCs w:val="24"/>
      <w:lang w:eastAsia="he-IL"/>
    </w:rPr>
  </w:style>
  <w:style w:type="paragraph" w:styleId="1">
    <w:name w:val="heading 1"/>
    <w:basedOn w:val="a"/>
    <w:next w:val="a"/>
    <w:link w:val="10"/>
    <w:qFormat/>
    <w:rsid w:val="004E14C8"/>
    <w:pPr>
      <w:keepNext/>
      <w:spacing w:line="360" w:lineRule="auto"/>
      <w:jc w:val="both"/>
      <w:outlineLvl w:val="0"/>
    </w:pPr>
    <w:rPr>
      <w:rFonts w:cs="David"/>
      <w:b/>
      <w:bCs/>
      <w:sz w:val="28"/>
      <w:szCs w:val="28"/>
    </w:rPr>
  </w:style>
  <w:style w:type="paragraph" w:styleId="2">
    <w:name w:val="heading 2"/>
    <w:basedOn w:val="a"/>
    <w:next w:val="a"/>
    <w:link w:val="20"/>
    <w:qFormat/>
    <w:rsid w:val="004E14C8"/>
    <w:pPr>
      <w:keepNext/>
      <w:spacing w:line="360" w:lineRule="auto"/>
      <w:jc w:val="center"/>
      <w:outlineLvl w:val="1"/>
    </w:pPr>
    <w:rPr>
      <w:rFonts w:cs="David"/>
      <w:b/>
      <w:bCs/>
      <w:sz w:val="28"/>
      <w:szCs w:val="28"/>
    </w:rPr>
  </w:style>
  <w:style w:type="paragraph" w:styleId="3">
    <w:name w:val="heading 3"/>
    <w:basedOn w:val="a"/>
    <w:next w:val="a"/>
    <w:link w:val="30"/>
    <w:uiPriority w:val="99"/>
    <w:qFormat/>
    <w:rsid w:val="004E14C8"/>
    <w:pPr>
      <w:keepNext/>
      <w:spacing w:line="360" w:lineRule="auto"/>
      <w:jc w:val="center"/>
      <w:outlineLvl w:val="2"/>
    </w:pPr>
    <w:rPr>
      <w:rFonts w:cs="David"/>
      <w:b/>
      <w:bCs/>
      <w:sz w:val="28"/>
      <w:szCs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4E14C8"/>
    <w:rPr>
      <w:rFonts w:ascii="Times New Roman" w:eastAsia="Times New Roman" w:hAnsi="Times New Roman" w:cs="David"/>
      <w:b/>
      <w:bCs/>
      <w:sz w:val="28"/>
      <w:szCs w:val="28"/>
      <w:lang w:eastAsia="he-IL"/>
    </w:rPr>
  </w:style>
  <w:style w:type="character" w:customStyle="1" w:styleId="20">
    <w:name w:val="כותרת 2 תו"/>
    <w:basedOn w:val="a0"/>
    <w:link w:val="2"/>
    <w:rsid w:val="004E14C8"/>
    <w:rPr>
      <w:rFonts w:ascii="Times New Roman" w:eastAsia="Times New Roman" w:hAnsi="Times New Roman" w:cs="David"/>
      <w:b/>
      <w:bCs/>
      <w:sz w:val="28"/>
      <w:szCs w:val="28"/>
      <w:lang w:eastAsia="he-IL"/>
    </w:rPr>
  </w:style>
  <w:style w:type="character" w:customStyle="1" w:styleId="30">
    <w:name w:val="כותרת 3 תו"/>
    <w:basedOn w:val="a0"/>
    <w:link w:val="3"/>
    <w:uiPriority w:val="99"/>
    <w:rsid w:val="004E14C8"/>
    <w:rPr>
      <w:rFonts w:ascii="Times New Roman" w:eastAsia="Times New Roman" w:hAnsi="Times New Roman" w:cs="David"/>
      <w:b/>
      <w:bCs/>
      <w:sz w:val="28"/>
      <w:szCs w:val="28"/>
      <w:u w:val="single"/>
      <w:lang w:eastAsia="he-IL"/>
    </w:rPr>
  </w:style>
  <w:style w:type="paragraph" w:styleId="a3">
    <w:name w:val="List Paragraph"/>
    <w:basedOn w:val="a"/>
    <w:uiPriority w:val="34"/>
    <w:qFormat/>
    <w:rsid w:val="004E14C8"/>
    <w:pPr>
      <w:ind w:left="720"/>
      <w:contextualSpacing/>
    </w:pPr>
  </w:style>
  <w:style w:type="paragraph" w:styleId="21">
    <w:name w:val="Body Text Indent 2"/>
    <w:basedOn w:val="a"/>
    <w:link w:val="22"/>
    <w:rsid w:val="004E14C8"/>
    <w:pPr>
      <w:spacing w:line="360" w:lineRule="auto"/>
      <w:ind w:left="1436" w:hanging="690"/>
      <w:jc w:val="both"/>
    </w:pPr>
    <w:rPr>
      <w:rFonts w:cs="David"/>
    </w:rPr>
  </w:style>
  <w:style w:type="character" w:customStyle="1" w:styleId="22">
    <w:name w:val="כניסה בגוף טקסט 2 תו"/>
    <w:basedOn w:val="a0"/>
    <w:link w:val="21"/>
    <w:rsid w:val="004E14C8"/>
    <w:rPr>
      <w:rFonts w:ascii="Times New Roman" w:eastAsia="Times New Roman" w:hAnsi="Times New Roman" w:cs="David"/>
      <w:sz w:val="24"/>
      <w:szCs w:val="24"/>
      <w:lang w:eastAsia="he-IL"/>
    </w:rPr>
  </w:style>
  <w:style w:type="paragraph" w:customStyle="1" w:styleId="P22">
    <w:name w:val="P22"/>
    <w:basedOn w:val="a"/>
    <w:rsid w:val="00FA6230"/>
    <w:pPr>
      <w:widowControl w:val="0"/>
      <w:tabs>
        <w:tab w:val="left" w:pos="1474"/>
        <w:tab w:val="left" w:pos="1928"/>
        <w:tab w:val="left" w:pos="2381"/>
        <w:tab w:val="left" w:pos="2835"/>
        <w:tab w:val="right" w:leader="dot" w:pos="6259"/>
      </w:tabs>
      <w:suppressAutoHyphens/>
      <w:autoSpaceDE w:val="0"/>
      <w:autoSpaceDN w:val="0"/>
      <w:spacing w:before="60"/>
      <w:ind w:left="2835" w:right="1021"/>
      <w:jc w:val="both"/>
    </w:pPr>
    <w:rPr>
      <w:rFonts w:cs="FrankRuehl"/>
      <w:noProof/>
      <w:sz w:val="20"/>
      <w:szCs w:val="26"/>
    </w:rPr>
  </w:style>
  <w:style w:type="character" w:customStyle="1" w:styleId="default">
    <w:name w:val="default"/>
    <w:basedOn w:val="a0"/>
    <w:rsid w:val="00FA6230"/>
    <w:rPr>
      <w:rFonts w:ascii="Times New Roman" w:hAnsi="Times New Roman" w:cs="Times New Roman"/>
      <w:sz w:val="20"/>
      <w:szCs w:val="26"/>
    </w:rPr>
  </w:style>
  <w:style w:type="character" w:styleId="Hyperlink">
    <w:name w:val="Hyperlink"/>
    <w:basedOn w:val="a0"/>
    <w:uiPriority w:val="99"/>
    <w:unhideWhenUsed/>
    <w:rsid w:val="00AA464F"/>
    <w:rPr>
      <w:color w:val="0000FF" w:themeColor="hyperlink"/>
      <w:u w:val="single"/>
    </w:rPr>
  </w:style>
  <w:style w:type="paragraph" w:styleId="a4">
    <w:name w:val="header"/>
    <w:basedOn w:val="a"/>
    <w:link w:val="a5"/>
    <w:unhideWhenUsed/>
    <w:rsid w:val="00DB3379"/>
    <w:pPr>
      <w:tabs>
        <w:tab w:val="center" w:pos="4153"/>
        <w:tab w:val="right" w:pos="8306"/>
      </w:tabs>
    </w:pPr>
  </w:style>
  <w:style w:type="character" w:customStyle="1" w:styleId="a5">
    <w:name w:val="כותרת עליונה תו"/>
    <w:basedOn w:val="a0"/>
    <w:link w:val="a4"/>
    <w:rsid w:val="00DB3379"/>
    <w:rPr>
      <w:rFonts w:ascii="Times New Roman" w:eastAsia="Times New Roman" w:hAnsi="Times New Roman" w:cs="Times New Roman"/>
      <w:sz w:val="24"/>
      <w:szCs w:val="24"/>
      <w:lang w:eastAsia="he-IL"/>
    </w:rPr>
  </w:style>
  <w:style w:type="paragraph" w:styleId="a6">
    <w:name w:val="footer"/>
    <w:basedOn w:val="a"/>
    <w:link w:val="a7"/>
    <w:uiPriority w:val="99"/>
    <w:unhideWhenUsed/>
    <w:rsid w:val="00DB3379"/>
    <w:pPr>
      <w:tabs>
        <w:tab w:val="center" w:pos="4153"/>
        <w:tab w:val="right" w:pos="8306"/>
      </w:tabs>
    </w:pPr>
  </w:style>
  <w:style w:type="character" w:customStyle="1" w:styleId="a7">
    <w:name w:val="כותרת תחתונה תו"/>
    <w:basedOn w:val="a0"/>
    <w:link w:val="a6"/>
    <w:uiPriority w:val="99"/>
    <w:rsid w:val="00DB3379"/>
    <w:rPr>
      <w:rFonts w:ascii="Times New Roman" w:eastAsia="Times New Roman" w:hAnsi="Times New Roman" w:cs="Times New Roman"/>
      <w:sz w:val="24"/>
      <w:szCs w:val="24"/>
      <w:lang w:eastAsia="he-IL"/>
    </w:rPr>
  </w:style>
  <w:style w:type="table" w:styleId="a8">
    <w:name w:val="Table Grid"/>
    <w:basedOn w:val="a1"/>
    <w:uiPriority w:val="59"/>
    <w:rsid w:val="00661E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Indent"/>
    <w:basedOn w:val="a"/>
    <w:link w:val="aa"/>
    <w:uiPriority w:val="99"/>
    <w:semiHidden/>
    <w:unhideWhenUsed/>
    <w:rsid w:val="00B20535"/>
    <w:pPr>
      <w:spacing w:after="120"/>
      <w:ind w:left="283"/>
    </w:pPr>
  </w:style>
  <w:style w:type="character" w:customStyle="1" w:styleId="aa">
    <w:name w:val="כניסה בגוף טקסט תו"/>
    <w:basedOn w:val="a0"/>
    <w:link w:val="a9"/>
    <w:uiPriority w:val="99"/>
    <w:semiHidden/>
    <w:rsid w:val="00B20535"/>
    <w:rPr>
      <w:rFonts w:ascii="Times New Roman" w:eastAsia="Times New Roman" w:hAnsi="Times New Roman" w:cs="Times New Roman"/>
      <w:sz w:val="24"/>
      <w:szCs w:val="24"/>
      <w:lang w:eastAsia="he-IL"/>
    </w:rPr>
  </w:style>
  <w:style w:type="paragraph" w:styleId="ab">
    <w:name w:val="Balloon Text"/>
    <w:basedOn w:val="a"/>
    <w:link w:val="ac"/>
    <w:uiPriority w:val="99"/>
    <w:semiHidden/>
    <w:unhideWhenUsed/>
    <w:rsid w:val="00896816"/>
    <w:rPr>
      <w:rFonts w:ascii="Tahoma" w:hAnsi="Tahoma" w:cs="Tahoma"/>
      <w:sz w:val="16"/>
      <w:szCs w:val="16"/>
    </w:rPr>
  </w:style>
  <w:style w:type="character" w:customStyle="1" w:styleId="ac">
    <w:name w:val="טקסט בלונים תו"/>
    <w:basedOn w:val="a0"/>
    <w:link w:val="ab"/>
    <w:uiPriority w:val="99"/>
    <w:semiHidden/>
    <w:rsid w:val="00896816"/>
    <w:rPr>
      <w:rFonts w:ascii="Tahoma" w:eastAsia="Times New Roman" w:hAnsi="Tahoma" w:cs="Tahoma"/>
      <w:sz w:val="16"/>
      <w:szCs w:val="16"/>
      <w:lang w:eastAsia="he-IL"/>
    </w:rPr>
  </w:style>
  <w:style w:type="character" w:customStyle="1" w:styleId="apple-converted-space">
    <w:name w:val="apple-converted-space"/>
    <w:basedOn w:val="a0"/>
    <w:rsid w:val="00671821"/>
  </w:style>
  <w:style w:type="paragraph" w:styleId="NormalWeb">
    <w:name w:val="Normal (Web)"/>
    <w:basedOn w:val="a"/>
    <w:uiPriority w:val="99"/>
    <w:unhideWhenUsed/>
    <w:rsid w:val="009B2948"/>
    <w:pPr>
      <w:bidi w:val="0"/>
      <w:spacing w:before="100" w:beforeAutospacing="1" w:after="100" w:afterAutospacing="1"/>
    </w:pPr>
    <w:rPr>
      <w:lang w:eastAsia="en-US"/>
    </w:rPr>
  </w:style>
  <w:style w:type="character" w:styleId="ad">
    <w:name w:val="Strong"/>
    <w:basedOn w:val="a0"/>
    <w:uiPriority w:val="22"/>
    <w:qFormat/>
    <w:rsid w:val="009B2948"/>
    <w:rPr>
      <w:b/>
      <w:bCs/>
    </w:rPr>
  </w:style>
  <w:style w:type="character" w:customStyle="1" w:styleId="fontstyle01">
    <w:name w:val="fontstyle01"/>
    <w:basedOn w:val="a0"/>
    <w:rsid w:val="003246CE"/>
    <w:rPr>
      <w:rFonts w:ascii="David-Bold" w:hAnsi="David-Bold" w:hint="default"/>
      <w:b/>
      <w:bCs/>
      <w:i w:val="0"/>
      <w:iCs w:val="0"/>
      <w:color w:val="000000"/>
      <w:sz w:val="24"/>
      <w:szCs w:val="24"/>
    </w:rPr>
  </w:style>
  <w:style w:type="character" w:customStyle="1" w:styleId="fontstyle21">
    <w:name w:val="fontstyle21"/>
    <w:basedOn w:val="a0"/>
    <w:rsid w:val="003246CE"/>
    <w:rPr>
      <w:rFonts w:ascii="David" w:hAnsi="David" w:cs="David" w:hint="default"/>
      <w:b w:val="0"/>
      <w:bCs w:val="0"/>
      <w:i w:val="0"/>
      <w:iCs w:val="0"/>
      <w:color w:val="000000"/>
      <w:sz w:val="24"/>
      <w:szCs w:val="24"/>
    </w:rPr>
  </w:style>
  <w:style w:type="character" w:customStyle="1" w:styleId="fontstyle31">
    <w:name w:val="fontstyle31"/>
    <w:basedOn w:val="a0"/>
    <w:rsid w:val="003246CE"/>
    <w:rPr>
      <w:rFonts w:ascii="TimesNewRomanPSMT" w:hAnsi="TimesNewRomanPSMT" w:hint="default"/>
      <w:b w:val="0"/>
      <w:bCs w:val="0"/>
      <w:i w:val="0"/>
      <w:iCs w:val="0"/>
      <w:color w:val="000000"/>
      <w:sz w:val="14"/>
      <w:szCs w:val="14"/>
    </w:rPr>
  </w:style>
  <w:style w:type="character" w:customStyle="1" w:styleId="fontstyle41">
    <w:name w:val="fontstyle41"/>
    <w:basedOn w:val="a0"/>
    <w:rsid w:val="003246CE"/>
    <w:rPr>
      <w:rFonts w:ascii="Arial-BoldMT" w:hAnsi="Arial-BoldMT" w:hint="default"/>
      <w:b/>
      <w:bCs/>
      <w:i w:val="0"/>
      <w:iCs w:val="0"/>
      <w:color w:val="17365D"/>
      <w:sz w:val="20"/>
      <w:szCs w:val="20"/>
    </w:rPr>
  </w:style>
  <w:style w:type="character" w:customStyle="1" w:styleId="fontstyle51">
    <w:name w:val="fontstyle51"/>
    <w:basedOn w:val="a0"/>
    <w:rsid w:val="003246CE"/>
    <w:rPr>
      <w:rFonts w:ascii="ArialMT" w:hAnsi="ArialMT" w:hint="default"/>
      <w:b w:val="0"/>
      <w:bCs w:val="0"/>
      <w:i w:val="0"/>
      <w:iCs w:val="0"/>
      <w:color w:val="000000"/>
      <w:sz w:val="20"/>
      <w:szCs w:val="20"/>
    </w:rPr>
  </w:style>
  <w:style w:type="paragraph" w:customStyle="1" w:styleId="11">
    <w:name w:val="פיסקת רשימה1"/>
    <w:basedOn w:val="a"/>
    <w:qFormat/>
    <w:rsid w:val="00AD0A6B"/>
    <w:pPr>
      <w:ind w:left="720"/>
      <w:contextualSpacing/>
    </w:pPr>
    <w:rPr>
      <w:rFonts w:cs="David"/>
      <w:noProof/>
      <w:lang w:eastAsia="en-US"/>
    </w:rPr>
  </w:style>
  <w:style w:type="paragraph" w:customStyle="1" w:styleId="p00">
    <w:name w:val="p00"/>
    <w:basedOn w:val="a"/>
    <w:rsid w:val="0064293E"/>
    <w:pPr>
      <w:bidi w:val="0"/>
      <w:spacing w:before="100" w:beforeAutospacing="1" w:after="100" w:afterAutospacing="1"/>
    </w:pPr>
    <w:rPr>
      <w:lang w:eastAsia="en-US"/>
    </w:rPr>
  </w:style>
  <w:style w:type="character" w:customStyle="1" w:styleId="big-number">
    <w:name w:val="big-number"/>
    <w:basedOn w:val="a0"/>
    <w:rsid w:val="0064293E"/>
  </w:style>
  <w:style w:type="character" w:styleId="ae">
    <w:name w:val="annotation reference"/>
    <w:basedOn w:val="a0"/>
    <w:uiPriority w:val="99"/>
    <w:semiHidden/>
    <w:unhideWhenUsed/>
    <w:rsid w:val="00545DCA"/>
    <w:rPr>
      <w:sz w:val="16"/>
      <w:szCs w:val="16"/>
    </w:rPr>
  </w:style>
  <w:style w:type="paragraph" w:styleId="af">
    <w:name w:val="annotation text"/>
    <w:basedOn w:val="a"/>
    <w:link w:val="af0"/>
    <w:uiPriority w:val="99"/>
    <w:semiHidden/>
    <w:unhideWhenUsed/>
    <w:rsid w:val="00545DCA"/>
    <w:rPr>
      <w:sz w:val="20"/>
      <w:szCs w:val="20"/>
    </w:rPr>
  </w:style>
  <w:style w:type="character" w:customStyle="1" w:styleId="af0">
    <w:name w:val="טקסט הערה תו"/>
    <w:basedOn w:val="a0"/>
    <w:link w:val="af"/>
    <w:uiPriority w:val="99"/>
    <w:semiHidden/>
    <w:rsid w:val="00545DCA"/>
    <w:rPr>
      <w:rFonts w:ascii="Times New Roman" w:eastAsia="Times New Roman" w:hAnsi="Times New Roman" w:cs="Times New Roman"/>
      <w:sz w:val="20"/>
      <w:szCs w:val="20"/>
      <w:lang w:eastAsia="he-IL"/>
    </w:rPr>
  </w:style>
  <w:style w:type="paragraph" w:styleId="af1">
    <w:name w:val="annotation subject"/>
    <w:basedOn w:val="af"/>
    <w:next w:val="af"/>
    <w:link w:val="af2"/>
    <w:uiPriority w:val="99"/>
    <w:semiHidden/>
    <w:unhideWhenUsed/>
    <w:rsid w:val="00545DCA"/>
    <w:rPr>
      <w:b/>
      <w:bCs/>
    </w:rPr>
  </w:style>
  <w:style w:type="character" w:customStyle="1" w:styleId="af2">
    <w:name w:val="נושא הערה תו"/>
    <w:basedOn w:val="af0"/>
    <w:link w:val="af1"/>
    <w:uiPriority w:val="99"/>
    <w:semiHidden/>
    <w:rsid w:val="00545DCA"/>
    <w:rPr>
      <w:rFonts w:ascii="Times New Roman" w:eastAsia="Times New Roman" w:hAnsi="Times New Roman" w:cs="Times New Roman"/>
      <w:b/>
      <w:bCs/>
      <w:sz w:val="20"/>
      <w:szCs w:val="20"/>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068207">
      <w:bodyDiv w:val="1"/>
      <w:marLeft w:val="0"/>
      <w:marRight w:val="0"/>
      <w:marTop w:val="0"/>
      <w:marBottom w:val="0"/>
      <w:divBdr>
        <w:top w:val="none" w:sz="0" w:space="0" w:color="auto"/>
        <w:left w:val="none" w:sz="0" w:space="0" w:color="auto"/>
        <w:bottom w:val="none" w:sz="0" w:space="0" w:color="auto"/>
        <w:right w:val="none" w:sz="0" w:space="0" w:color="auto"/>
      </w:divBdr>
    </w:div>
    <w:div w:id="503324188">
      <w:bodyDiv w:val="1"/>
      <w:marLeft w:val="0"/>
      <w:marRight w:val="0"/>
      <w:marTop w:val="0"/>
      <w:marBottom w:val="0"/>
      <w:divBdr>
        <w:top w:val="none" w:sz="0" w:space="0" w:color="auto"/>
        <w:left w:val="none" w:sz="0" w:space="0" w:color="auto"/>
        <w:bottom w:val="none" w:sz="0" w:space="0" w:color="auto"/>
        <w:right w:val="none" w:sz="0" w:space="0" w:color="auto"/>
      </w:divBdr>
    </w:div>
    <w:div w:id="850678191">
      <w:bodyDiv w:val="1"/>
      <w:marLeft w:val="0"/>
      <w:marRight w:val="0"/>
      <w:marTop w:val="0"/>
      <w:marBottom w:val="0"/>
      <w:divBdr>
        <w:top w:val="none" w:sz="0" w:space="0" w:color="auto"/>
        <w:left w:val="none" w:sz="0" w:space="0" w:color="auto"/>
        <w:bottom w:val="none" w:sz="0" w:space="0" w:color="auto"/>
        <w:right w:val="none" w:sz="0" w:space="0" w:color="auto"/>
      </w:divBdr>
    </w:div>
    <w:div w:id="928194346">
      <w:bodyDiv w:val="1"/>
      <w:marLeft w:val="0"/>
      <w:marRight w:val="0"/>
      <w:marTop w:val="0"/>
      <w:marBottom w:val="0"/>
      <w:divBdr>
        <w:top w:val="none" w:sz="0" w:space="0" w:color="auto"/>
        <w:left w:val="none" w:sz="0" w:space="0" w:color="auto"/>
        <w:bottom w:val="none" w:sz="0" w:space="0" w:color="auto"/>
        <w:right w:val="none" w:sz="0" w:space="0" w:color="auto"/>
      </w:divBdr>
    </w:div>
    <w:div w:id="1088119340">
      <w:bodyDiv w:val="1"/>
      <w:marLeft w:val="0"/>
      <w:marRight w:val="0"/>
      <w:marTop w:val="0"/>
      <w:marBottom w:val="0"/>
      <w:divBdr>
        <w:top w:val="none" w:sz="0" w:space="0" w:color="auto"/>
        <w:left w:val="none" w:sz="0" w:space="0" w:color="auto"/>
        <w:bottom w:val="none" w:sz="0" w:space="0" w:color="auto"/>
        <w:right w:val="none" w:sz="0" w:space="0" w:color="auto"/>
      </w:divBdr>
    </w:div>
    <w:div w:id="1135216009">
      <w:bodyDiv w:val="1"/>
      <w:marLeft w:val="0"/>
      <w:marRight w:val="0"/>
      <w:marTop w:val="0"/>
      <w:marBottom w:val="0"/>
      <w:divBdr>
        <w:top w:val="none" w:sz="0" w:space="0" w:color="auto"/>
        <w:left w:val="none" w:sz="0" w:space="0" w:color="auto"/>
        <w:bottom w:val="none" w:sz="0" w:space="0" w:color="auto"/>
        <w:right w:val="none" w:sz="0" w:space="0" w:color="auto"/>
      </w:divBdr>
    </w:div>
    <w:div w:id="1197694540">
      <w:bodyDiv w:val="1"/>
      <w:marLeft w:val="0"/>
      <w:marRight w:val="0"/>
      <w:marTop w:val="0"/>
      <w:marBottom w:val="0"/>
      <w:divBdr>
        <w:top w:val="none" w:sz="0" w:space="0" w:color="auto"/>
        <w:left w:val="none" w:sz="0" w:space="0" w:color="auto"/>
        <w:bottom w:val="none" w:sz="0" w:space="0" w:color="auto"/>
        <w:right w:val="none" w:sz="0" w:space="0" w:color="auto"/>
      </w:divBdr>
    </w:div>
    <w:div w:id="1257205327">
      <w:bodyDiv w:val="1"/>
      <w:marLeft w:val="0"/>
      <w:marRight w:val="0"/>
      <w:marTop w:val="0"/>
      <w:marBottom w:val="0"/>
      <w:divBdr>
        <w:top w:val="none" w:sz="0" w:space="0" w:color="auto"/>
        <w:left w:val="none" w:sz="0" w:space="0" w:color="auto"/>
        <w:bottom w:val="none" w:sz="0" w:space="0" w:color="auto"/>
        <w:right w:val="none" w:sz="0" w:space="0" w:color="auto"/>
      </w:divBdr>
    </w:div>
    <w:div w:id="1285648712">
      <w:bodyDiv w:val="1"/>
      <w:marLeft w:val="0"/>
      <w:marRight w:val="0"/>
      <w:marTop w:val="0"/>
      <w:marBottom w:val="0"/>
      <w:divBdr>
        <w:top w:val="none" w:sz="0" w:space="0" w:color="auto"/>
        <w:left w:val="none" w:sz="0" w:space="0" w:color="auto"/>
        <w:bottom w:val="none" w:sz="0" w:space="0" w:color="auto"/>
        <w:right w:val="none" w:sz="0" w:space="0" w:color="auto"/>
      </w:divBdr>
    </w:div>
    <w:div w:id="1375427902">
      <w:bodyDiv w:val="1"/>
      <w:marLeft w:val="0"/>
      <w:marRight w:val="0"/>
      <w:marTop w:val="0"/>
      <w:marBottom w:val="0"/>
      <w:divBdr>
        <w:top w:val="none" w:sz="0" w:space="0" w:color="auto"/>
        <w:left w:val="none" w:sz="0" w:space="0" w:color="auto"/>
        <w:bottom w:val="none" w:sz="0" w:space="0" w:color="auto"/>
        <w:right w:val="none" w:sz="0" w:space="0" w:color="auto"/>
      </w:divBdr>
    </w:div>
    <w:div w:id="1511795355">
      <w:bodyDiv w:val="1"/>
      <w:marLeft w:val="0"/>
      <w:marRight w:val="0"/>
      <w:marTop w:val="0"/>
      <w:marBottom w:val="0"/>
      <w:divBdr>
        <w:top w:val="none" w:sz="0" w:space="0" w:color="auto"/>
        <w:left w:val="none" w:sz="0" w:space="0" w:color="auto"/>
        <w:bottom w:val="none" w:sz="0" w:space="0" w:color="auto"/>
        <w:right w:val="none" w:sz="0" w:space="0" w:color="auto"/>
      </w:divBdr>
    </w:div>
    <w:div w:id="1700928190">
      <w:bodyDiv w:val="1"/>
      <w:marLeft w:val="0"/>
      <w:marRight w:val="0"/>
      <w:marTop w:val="0"/>
      <w:marBottom w:val="0"/>
      <w:divBdr>
        <w:top w:val="none" w:sz="0" w:space="0" w:color="auto"/>
        <w:left w:val="none" w:sz="0" w:space="0" w:color="auto"/>
        <w:bottom w:val="none" w:sz="0" w:space="0" w:color="auto"/>
        <w:right w:val="none" w:sz="0" w:space="0" w:color="auto"/>
      </w:divBdr>
    </w:div>
    <w:div w:id="1857303450">
      <w:bodyDiv w:val="1"/>
      <w:marLeft w:val="0"/>
      <w:marRight w:val="0"/>
      <w:marTop w:val="0"/>
      <w:marBottom w:val="0"/>
      <w:divBdr>
        <w:top w:val="none" w:sz="0" w:space="0" w:color="auto"/>
        <w:left w:val="none" w:sz="0" w:space="0" w:color="auto"/>
        <w:bottom w:val="none" w:sz="0" w:space="0" w:color="auto"/>
        <w:right w:val="none" w:sz="0" w:space="0" w:color="auto"/>
      </w:divBdr>
    </w:div>
    <w:div w:id="1866481660">
      <w:bodyDiv w:val="1"/>
      <w:marLeft w:val="0"/>
      <w:marRight w:val="0"/>
      <w:marTop w:val="0"/>
      <w:marBottom w:val="0"/>
      <w:divBdr>
        <w:top w:val="none" w:sz="0" w:space="0" w:color="auto"/>
        <w:left w:val="none" w:sz="0" w:space="0" w:color="auto"/>
        <w:bottom w:val="none" w:sz="0" w:space="0" w:color="auto"/>
        <w:right w:val="none" w:sz="0" w:space="0" w:color="auto"/>
      </w:divBdr>
    </w:div>
    <w:div w:id="197691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8E4805-4581-43AF-8457-F5678577F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999</Words>
  <Characters>4998</Characters>
  <Application>Microsoft Office Word</Application>
  <DocSecurity>8</DocSecurity>
  <Lines>41</Lines>
  <Paragraphs>11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zehavitl</dc:creator>
  <cp:lastModifiedBy>Lior Weitz</cp:lastModifiedBy>
  <cp:revision>2</cp:revision>
  <cp:lastPrinted>2019-06-03T10:31:00Z</cp:lastPrinted>
  <dcterms:created xsi:type="dcterms:W3CDTF">2021-08-16T13:16:00Z</dcterms:created>
  <dcterms:modified xsi:type="dcterms:W3CDTF">2021-08-16T13:16:00Z</dcterms:modified>
</cp:coreProperties>
</file>